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2024年立项的校级大创项目结题情况一览表</w:t>
      </w:r>
    </w:p>
    <w:bookmarkEnd w:id="0"/>
    <w:tbl>
      <w:tblPr>
        <w:tblStyle w:val="7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155"/>
        <w:gridCol w:w="1740"/>
        <w:gridCol w:w="3765"/>
        <w:gridCol w:w="2175"/>
        <w:gridCol w:w="1470"/>
        <w:gridCol w:w="1590"/>
        <w:gridCol w:w="15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7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学院</w:t>
            </w:r>
          </w:p>
        </w:tc>
        <w:tc>
          <w:tcPr>
            <w:tcW w:w="37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2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4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159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51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虚拟技术在广播电视节目中的应用与效果评估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魏子强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李卓然,黄荣晟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“靛蓝的传说”北海非遗传说与染织工艺的融合创新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邵琦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叶家莉,崔君旺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香云纱艺——新媒体技术与传统染整技艺融合创新实践研究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张怡宁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黄本柏,宋瑞霞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古韵今承文创工坊——岭南文化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霍睿彤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王艺霖,杜博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广西侗族木构产品工作室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杨曙瑜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张纹豪,严晨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对北海传统文化绘本的研究与创作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熊雨婷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刘伟虎,王伟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北海疍家文化传承——文创衍生品设计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林彦彤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戴振华,倪娜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数字舞动田阳壮族舞狮文化在数字媒体艺术学科下的创新研究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周若珊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李泓男,姚瑞江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Papper vein纸纹数字工作室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丁宁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邓文云,芦庆芳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“红旅朝圣·壮美桂北”——基于情感化设计的湘江战役红色旅游文创产品设计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孙茹怡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万紫文,蒋辉平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守艺匠心——掐丝珐琅工艺与壮锦元素在文创产品设计中的交融与传承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吴宗磊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胡快乐,高一心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桂韵古香——博物馆文创产品开发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杨瀚卿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韩啸,王力克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海洋信仰与文化交融——妈祖信俗的历史演变与现代文创实践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侯佳伦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裴景旺,王力克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数智赋能 瓷新麽乜——“麽乜”元素陶瓷文旅产品创新设计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赵文雅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宋志岭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秘境香界——广西文物建筑真武阁与香薰结合的文创产品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王聪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邓渠成,黄千羽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以广西壮锦元素为主题的海洋文创摆件设计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谭佳汶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毛夏丽,邓渠成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海之魅：扎染沙滩裙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袁慧生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孙竹青,温玲玲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华韵锦裳——基于中华传统服饰文化的原创娃衣设计工作室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刘瑞丞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陈琛,师向前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数绘创城——北海艺术环境再造试验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钟莹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景思晔,刘斌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小渔村绽放新活力——疍家文化元素在中国画创作中的运用实践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周彬彬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陈凤康、刘培培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“墨香古韵”——书刻艺术助推校园文化的创新与实践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王茂霖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何敏芝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“影藏”摄影工作室及公益服务项目合作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李卓伦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李伟民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中华哭嫁文化之韵——北海侨港地区疍家哭嫁文化研究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姜露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王仕佐,李麟渔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哲学文创产品创作与推广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罗莹滟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刘承初,俸莲云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多元文化背景下青年群体回归非遗文化的探究——以福建福州游神文化为例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汤祖海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周蕾,黄海林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“坭兴陶韵”——钦州坭兴陶非遗传承创新项目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李昱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陈文斌,蒙剑英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基于广西民族传统文化下珠宝设计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陈坤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赵晓盼,徐建国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蓝晒技艺在北海地域文化背景下的工艺品创作探索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李未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周家辞,石厚莉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北海艺术设计学院系列文创2.0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杨淑淦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石少平,沈帅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屿海愈舍：北海乡村民宿改造计划</w:t>
            </w:r>
          </w:p>
        </w:tc>
        <w:tc>
          <w:tcPr>
            <w:tcW w:w="21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叶巧婧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谢小丹,冀智清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结题情况：包括通过结题验收、未通过结题验收、延期一年、中止研究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类。</w:t>
      </w: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CB40F82-C4FF-483F-89CF-AD7831B2837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B7BED6C-D63B-45DE-8A4F-A300D72F711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4073D88-BBF0-4524-87E2-7330BA205F3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A741A143-536D-4DA8-879F-16321F5A57C4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CAD8820D-0DB2-4A30-9715-988D6EFDE00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E6897150-D2A3-4285-8FA1-A30F90445780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72E744B3-768F-437F-A11C-E3EBC5571484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8C269699-FFA8-4058-9DB0-64BE7849FACA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9" w:fontKey="{BEE10CD9-6DE4-4053-9238-C97C01AEBA3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c46536a0-ab10-4abf-92d5-f6a6c0e8ba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774143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03268C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2902AD"/>
    <w:rsid w:val="443C1554"/>
    <w:rsid w:val="443C2B2F"/>
    <w:rsid w:val="443E4D3F"/>
    <w:rsid w:val="44784C6C"/>
    <w:rsid w:val="4487121B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BC0BCC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09076D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4439F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88</Words>
  <Characters>91</Characters>
  <Lines>1</Lines>
  <Paragraphs>1</Paragraphs>
  <TotalTime>6</TotalTime>
  <ScaleCrop>false</ScaleCrop>
  <LinksUpToDate>false</LinksUpToDate>
  <CharactersWithSpaces>91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Administrator</cp:lastModifiedBy>
  <dcterms:modified xsi:type="dcterms:W3CDTF">2025-06-10T03:00:03Z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eyJoZGlkIjoiMmMwNmRkYzY1YjFiZTUxNjlkOTc2MzAwY2ZhYmRiYmEiLCJ1c2VySWQiOiI1NTk0NTQ1NjAifQ==</vt:lpwstr>
  </property>
  <property fmtid="{D5CDD505-2E9C-101B-9397-08002B2CF9AE}" pid="3" name="KSOProductBuildVer">
    <vt:lpwstr>2052-11.1.0.14036</vt:lpwstr>
  </property>
  <property fmtid="{D5CDD505-2E9C-101B-9397-08002B2CF9AE}" pid="4" name="ICV">
    <vt:lpwstr>137940F2EC1749088C33CDE0E3E360A5_13</vt:lpwstr>
  </property>
</Properties>
</file>