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北海艺术设计学院开设课程学分互认申请表</w:t>
      </w:r>
    </w:p>
    <w:tbl>
      <w:tblPr>
        <w:tblStyle w:val="4"/>
        <w:tblW w:w="95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1782"/>
        <w:gridCol w:w="743"/>
        <w:gridCol w:w="743"/>
        <w:gridCol w:w="345"/>
        <w:gridCol w:w="904"/>
        <w:gridCol w:w="338"/>
        <w:gridCol w:w="1259"/>
        <w:gridCol w:w="524"/>
        <w:gridCol w:w="780"/>
        <w:gridCol w:w="7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名</w:t>
            </w:r>
          </w:p>
        </w:tc>
        <w:tc>
          <w:tcPr>
            <w:tcW w:w="4517" w:type="dxa"/>
            <w:gridSpan w:val="5"/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597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 号</w:t>
            </w:r>
          </w:p>
        </w:tc>
        <w:tc>
          <w:tcPr>
            <w:tcW w:w="2085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所在学院</w:t>
            </w:r>
          </w:p>
        </w:tc>
        <w:tc>
          <w:tcPr>
            <w:tcW w:w="4517" w:type="dxa"/>
            <w:gridSpan w:val="5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学院      专业     班</w:t>
            </w:r>
          </w:p>
        </w:tc>
        <w:tc>
          <w:tcPr>
            <w:tcW w:w="159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085" w:type="dxa"/>
            <w:gridSpan w:val="3"/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9561" w:type="dxa"/>
            <w:gridSpan w:val="11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现执行的培养计划：按             </w:t>
            </w:r>
            <w:r>
              <w:rPr>
                <w:rFonts w:ascii="宋体" w:hAnsi="宋体"/>
                <w:sz w:val="24"/>
              </w:rPr>
              <w:t>（年）级</w:t>
            </w:r>
            <w:r>
              <w:rPr>
                <w:rFonts w:hint="eastAsia" w:ascii="宋体" w:hAnsi="宋体"/>
                <w:sz w:val="24"/>
              </w:rPr>
              <w:t xml:space="preserve">                    </w:t>
            </w:r>
            <w:r>
              <w:rPr>
                <w:rFonts w:ascii="宋体" w:hAnsi="宋体"/>
                <w:sz w:val="24"/>
              </w:rPr>
              <w:t>专业修读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463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已修课程</w:t>
            </w:r>
          </w:p>
        </w:tc>
        <w:tc>
          <w:tcPr>
            <w:tcW w:w="34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586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需认定课程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课程代码</w:t>
            </w:r>
          </w:p>
        </w:tc>
        <w:tc>
          <w:tcPr>
            <w:tcW w:w="178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课程名称</w:t>
            </w:r>
          </w:p>
        </w:tc>
        <w:tc>
          <w:tcPr>
            <w:tcW w:w="7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学分</w:t>
            </w:r>
          </w:p>
        </w:tc>
        <w:tc>
          <w:tcPr>
            <w:tcW w:w="7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</w:p>
        </w:tc>
        <w:tc>
          <w:tcPr>
            <w:tcW w:w="34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24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课程代码</w:t>
            </w:r>
          </w:p>
        </w:tc>
        <w:tc>
          <w:tcPr>
            <w:tcW w:w="178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课程名称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学分</w:t>
            </w:r>
          </w:p>
        </w:tc>
        <w:tc>
          <w:tcPr>
            <w:tcW w:w="781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78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43" w:type="dxa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743" w:type="dxa"/>
            <w:noWrap w:val="0"/>
            <w:vAlign w:val="center"/>
          </w:tcPr>
          <w:p>
            <w:pPr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345" w:type="dxa"/>
            <w:vMerge w:val="continue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42" w:type="dxa"/>
            <w:gridSpan w:val="2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783" w:type="dxa"/>
            <w:gridSpan w:val="2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81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78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43" w:type="dxa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743" w:type="dxa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45" w:type="dxa"/>
            <w:vMerge w:val="continue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42" w:type="dxa"/>
            <w:gridSpan w:val="2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783" w:type="dxa"/>
            <w:gridSpan w:val="2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81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782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43" w:type="dxa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743" w:type="dxa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345" w:type="dxa"/>
            <w:vMerge w:val="continue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242" w:type="dxa"/>
            <w:gridSpan w:val="2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783" w:type="dxa"/>
            <w:gridSpan w:val="2"/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781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3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ind w:firstLine="120" w:firstLineChar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符合认定条件</w:t>
            </w:r>
          </w:p>
        </w:tc>
        <w:tc>
          <w:tcPr>
            <w:tcW w:w="8199" w:type="dxa"/>
            <w:gridSpan w:val="10"/>
            <w:noWrap w:val="0"/>
            <w:vAlign w:val="center"/>
          </w:tcPr>
          <w:p>
            <w:pPr>
              <w:spacing w:line="360" w:lineRule="auto"/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□ </w:t>
            </w:r>
            <w:r>
              <w:rPr>
                <w:rFonts w:hint="eastAsia"/>
                <w:sz w:val="24"/>
              </w:rPr>
              <w:t>转专业、转学、复学的学生，已修读课程与专业培养计划要求修读，课程内容一致率达70%及以上。</w:t>
            </w:r>
          </w:p>
          <w:p>
            <w:pPr>
              <w:spacing w:line="360" w:lineRule="auto"/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□ </w:t>
            </w:r>
            <w:r>
              <w:rPr>
                <w:rFonts w:hint="eastAsia"/>
                <w:sz w:val="24"/>
              </w:rPr>
              <w:t>学籍异动或专业停招，原培养方案课程停开，需改修相近课程。</w:t>
            </w:r>
          </w:p>
          <w:p>
            <w:pPr>
              <w:spacing w:line="360" w:lineRule="auto"/>
              <w:ind w:firstLine="240" w:firstLineChars="100"/>
              <w:rPr>
                <w:rFonts w:hint="eastAsia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□ </w:t>
            </w:r>
            <w:r>
              <w:rPr>
                <w:rFonts w:hint="eastAsia"/>
                <w:sz w:val="24"/>
              </w:rPr>
              <w:t>辅修课程</w:t>
            </w:r>
          </w:p>
          <w:p>
            <w:pPr>
              <w:spacing w:line="360" w:lineRule="auto"/>
              <w:ind w:firstLine="240" w:firstLineChars="100"/>
              <w:rPr>
                <w:rFonts w:hint="eastAsia"/>
                <w:sz w:val="24"/>
                <w:u w:val="single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□ </w:t>
            </w:r>
            <w:r>
              <w:rPr>
                <w:rFonts w:hint="eastAsia"/>
                <w:sz w:val="24"/>
              </w:rPr>
              <w:t>其他原因</w:t>
            </w:r>
            <w:r>
              <w:rPr>
                <w:rFonts w:hint="eastAsia" w:ascii="仿宋_GB2312" w:hAnsi="宋体" w:eastAsia="仿宋_GB2312"/>
                <w:sz w:val="24"/>
              </w:rPr>
              <w:t>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                     </w:t>
            </w:r>
            <w:r>
              <w:rPr>
                <w:rFonts w:hint="eastAsia" w:ascii="仿宋_GB2312" w:hAnsi="宋体" w:eastAsia="仿宋_GB2312"/>
                <w:sz w:val="24"/>
              </w:rPr>
              <w:t>。</w:t>
            </w:r>
          </w:p>
          <w:p>
            <w:pPr>
              <w:tabs>
                <w:tab w:val="left" w:pos="2692"/>
                <w:tab w:val="left" w:pos="5062"/>
              </w:tabs>
              <w:spacing w:line="360" w:lineRule="auto"/>
              <w:ind w:firstLine="440" w:firstLineChars="200"/>
              <w:jc w:val="righ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/>
                <w:sz w:val="22"/>
                <w:szCs w:val="22"/>
              </w:rPr>
              <w:t>（请在对应框内打勾）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二级学院审核意见</w:t>
            </w:r>
          </w:p>
        </w:tc>
        <w:tc>
          <w:tcPr>
            <w:tcW w:w="8199" w:type="dxa"/>
            <w:gridSpan w:val="10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</w:t>
            </w:r>
          </w:p>
          <w:p>
            <w:pPr>
              <w:ind w:firstLine="3600" w:firstLineChars="15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签字：            （盖章）</w:t>
            </w:r>
          </w:p>
          <w:p>
            <w:pPr>
              <w:ind w:firstLine="3600" w:firstLineChars="1500"/>
              <w:rPr>
                <w:rFonts w:hint="eastAsia"/>
                <w:sz w:val="24"/>
              </w:rPr>
            </w:pPr>
          </w:p>
          <w:p>
            <w:pPr>
              <w:ind w:right="1315" w:firstLine="3600" w:firstLineChars="15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日期：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教务处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审核意见</w:t>
            </w:r>
          </w:p>
        </w:tc>
        <w:tc>
          <w:tcPr>
            <w:tcW w:w="8199" w:type="dxa"/>
            <w:gridSpan w:val="10"/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签字：             （盖章）</w:t>
            </w:r>
          </w:p>
          <w:p>
            <w:pPr>
              <w:ind w:right="1435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</w:t>
            </w:r>
          </w:p>
          <w:p>
            <w:pPr>
              <w:ind w:right="1435" w:firstLine="3600" w:firstLineChars="15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日期：    年    月    日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>1.本表一式二份，学生和学生所在学院各执一份。</w:t>
      </w:r>
    </w:p>
    <w:p>
      <w:pPr>
        <w:rPr>
          <w:rFonts w:hint="eastAsia"/>
        </w:rPr>
      </w:pPr>
      <w:r>
        <w:rPr>
          <w:rFonts w:hint="eastAsia"/>
        </w:rPr>
        <w:t>2.教务处审核完成后，本表交至学生所在学院教务办，由学院存档备查。</w:t>
      </w:r>
    </w:p>
    <w:p>
      <w:pPr>
        <w:rPr>
          <w:rFonts w:hint="eastAsia" w:ascii="楷体_GB2312" w:hAnsi="宋体" w:eastAsia="楷体_GB2312"/>
          <w:b/>
          <w:bCs/>
          <w:sz w:val="24"/>
        </w:rPr>
      </w:pPr>
      <w:r>
        <w:rPr>
          <w:rFonts w:hint="eastAsia"/>
        </w:rPr>
        <w:t>3.</w:t>
      </w:r>
      <w:r>
        <w:rPr>
          <w:rFonts w:hint="eastAsia" w:ascii="宋体" w:hAnsi="宋体" w:cs="宋体"/>
          <w:kern w:val="0"/>
          <w:szCs w:val="21"/>
        </w:rPr>
        <w:t>若需认定课程超出三门，可在认定课程栏增加栏数。</w:t>
      </w:r>
    </w:p>
    <w:p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268C2BF9"/>
    <w:rsid w:val="0441122A"/>
    <w:rsid w:val="0A1E78F7"/>
    <w:rsid w:val="0F635D9E"/>
    <w:rsid w:val="10D42FF3"/>
    <w:rsid w:val="14171500"/>
    <w:rsid w:val="263A497A"/>
    <w:rsid w:val="268C2BF9"/>
    <w:rsid w:val="30B33291"/>
    <w:rsid w:val="3D914935"/>
    <w:rsid w:val="3FCA6F6A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312</Characters>
  <Lines>0</Lines>
  <Paragraphs>0</Paragraphs>
  <TotalTime>0</TotalTime>
  <ScaleCrop>false</ScaleCrop>
  <LinksUpToDate>false</LinksUpToDate>
  <CharactersWithSpaces>535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2023-05-18T09:30:00Z</dcterms:created>
  <dc:creator>浮生若梦</dc:creator>
  <cp:lastModifiedBy>浮生若梦</cp:lastModifiedBy>
  <dcterms:modified xsi:type="dcterms:W3CDTF">2023-05-22T08:01:57Z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1FB428BBDF4049EE9F3366DB50733ACC_11</vt:lpwstr>
  </property>
</Properties>
</file>