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center"/>
        <w:rPr>
          <w:rFonts w:hint="eastAsia" w:ascii="方正小标宋简体" w:eastAsia="方正小标宋简体"/>
          <w:color w:val="000000"/>
          <w:sz w:val="44"/>
        </w:rPr>
      </w:pPr>
    </w:p>
    <w:p>
      <w:pPr>
        <w:spacing w:line="660" w:lineRule="exact"/>
        <w:jc w:val="center"/>
        <w:rPr>
          <w:rFonts w:hint="eastAsia" w:ascii="方正小标宋简体" w:eastAsia="方正小标宋简体"/>
          <w:color w:val="000000"/>
          <w:sz w:val="44"/>
        </w:rPr>
      </w:pPr>
      <w:r>
        <w:rPr>
          <w:rFonts w:hint="eastAsia" w:ascii="方正小标宋简体" w:eastAsia="方正小标宋简体"/>
          <w:color w:val="000000"/>
          <w:sz w:val="44"/>
        </w:rPr>
        <w:t>自治区人民政府奖学金申请审批表</w:t>
      </w:r>
    </w:p>
    <w:p>
      <w:pPr>
        <w:spacing w:line="560" w:lineRule="exact"/>
        <w:jc w:val="center"/>
        <w:rPr>
          <w:rFonts w:hint="eastAsia" w:ascii="方正小标宋_GBK" w:hAnsi="仿宋" w:eastAsia="方正小标宋_GBK"/>
          <w:color w:val="000000"/>
          <w:szCs w:val="32"/>
        </w:rPr>
      </w:pPr>
      <w:r>
        <w:rPr>
          <w:rFonts w:hint="eastAsia" w:ascii="方正小标宋_GBK" w:hAnsi="仿宋" w:eastAsia="方正小标宋_GBK"/>
          <w:color w:val="000000"/>
          <w:szCs w:val="32"/>
        </w:rPr>
        <w:t>（</w:t>
      </w:r>
      <w:r>
        <w:rPr>
          <w:rFonts w:hint="eastAsia" w:ascii="仿宋" w:hAnsi="仿宋" w:eastAsia="仿宋" w:cs="仿宋"/>
          <w:bCs/>
          <w:color w:val="000000"/>
          <w:szCs w:val="32"/>
        </w:rPr>
        <w:t>202</w:t>
      </w:r>
      <w:r>
        <w:rPr>
          <w:rFonts w:hint="eastAsia" w:ascii="仿宋" w:hAnsi="仿宋" w:eastAsia="仿宋" w:cs="仿宋"/>
          <w:bCs/>
          <w:color w:val="000000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000000"/>
          <w:szCs w:val="32"/>
        </w:rPr>
        <w:t>—202</w:t>
      </w:r>
      <w:r>
        <w:rPr>
          <w:rFonts w:hint="eastAsia" w:ascii="仿宋" w:hAnsi="仿宋" w:eastAsia="仿宋" w:cs="仿宋"/>
          <w:bCs/>
          <w:color w:val="000000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000000"/>
          <w:szCs w:val="32"/>
        </w:rPr>
        <w:t>学年</w:t>
      </w:r>
      <w:r>
        <w:rPr>
          <w:rFonts w:hint="eastAsia" w:ascii="方正小标宋_GBK" w:hAnsi="仿宋" w:eastAsia="方正小标宋_GBK"/>
          <w:color w:val="000000"/>
          <w:szCs w:val="32"/>
        </w:rPr>
        <w:t>）</w:t>
      </w:r>
    </w:p>
    <w:tbl>
      <w:tblPr>
        <w:tblStyle w:val="2"/>
        <w:tblpPr w:leftFromText="180" w:rightFromText="180" w:vertAnchor="text" w:horzAnchor="page" w:tblpX="1527" w:tblpY="11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1"/>
        <w:gridCol w:w="1377"/>
        <w:gridCol w:w="171"/>
        <w:gridCol w:w="967"/>
        <w:gridCol w:w="686"/>
        <w:gridCol w:w="854"/>
        <w:gridCol w:w="1148"/>
        <w:gridCol w:w="1414"/>
        <w:gridCol w:w="18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restart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本人情况</w:t>
            </w:r>
          </w:p>
        </w:tc>
        <w:tc>
          <w:tcPr>
            <w:tcW w:w="1377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1138" w:type="dxa"/>
            <w:gridSpan w:val="2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86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34" w:type="dxa"/>
            <w:vMerge w:val="restart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77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民  族</w:t>
            </w:r>
          </w:p>
        </w:tc>
        <w:tc>
          <w:tcPr>
            <w:tcW w:w="1138" w:type="dxa"/>
            <w:gridSpan w:val="2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86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政治</w:t>
            </w:r>
          </w:p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面貌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入学时间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34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77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学号</w:t>
            </w:r>
          </w:p>
        </w:tc>
        <w:tc>
          <w:tcPr>
            <w:tcW w:w="2678" w:type="dxa"/>
            <w:gridSpan w:val="4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所在年级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  <w:t>大二/大三</w:t>
            </w:r>
          </w:p>
        </w:tc>
        <w:tc>
          <w:tcPr>
            <w:tcW w:w="1834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77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身份证号码</w:t>
            </w:r>
          </w:p>
        </w:tc>
        <w:tc>
          <w:tcPr>
            <w:tcW w:w="2678" w:type="dxa"/>
            <w:gridSpan w:val="4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34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617" w:type="dxa"/>
            <w:gridSpan w:val="7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北海艺术设计学院   建筑与环境艺术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学院（系）</w:t>
            </w:r>
          </w:p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  <w:t>环境设计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专业 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  <w:t>210X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班</w:t>
            </w:r>
          </w:p>
        </w:tc>
        <w:tc>
          <w:tcPr>
            <w:tcW w:w="1834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548" w:type="dxa"/>
            <w:gridSpan w:val="2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曾获何种奖励</w:t>
            </w:r>
          </w:p>
        </w:tc>
        <w:tc>
          <w:tcPr>
            <w:tcW w:w="6903" w:type="dxa"/>
            <w:gridSpan w:val="6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restart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学习成绩</w:t>
            </w:r>
          </w:p>
        </w:tc>
        <w:tc>
          <w:tcPr>
            <w:tcW w:w="4055" w:type="dxa"/>
            <w:gridSpan w:val="5"/>
            <w:noWrap w:val="0"/>
            <w:vAlign w:val="center"/>
          </w:tcPr>
          <w:p>
            <w:pPr>
              <w:widowControl w:val="0"/>
              <w:adjustRightInd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成绩排名：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 xml:space="preserve">     /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（名次/总人数）</w:t>
            </w:r>
          </w:p>
        </w:tc>
        <w:tc>
          <w:tcPr>
            <w:tcW w:w="4396" w:type="dxa"/>
            <w:gridSpan w:val="3"/>
            <w:noWrap w:val="0"/>
            <w:vAlign w:val="center"/>
          </w:tcPr>
          <w:p>
            <w:pPr>
              <w:widowControl w:val="0"/>
              <w:adjustRightInd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实行综合考评排名：是□；否□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055" w:type="dxa"/>
            <w:gridSpan w:val="5"/>
            <w:noWrap w:val="0"/>
            <w:vAlign w:val="center"/>
          </w:tcPr>
          <w:p>
            <w:pPr>
              <w:widowControl w:val="0"/>
              <w:adjustRightInd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必修课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>　　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门，其中及格以上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>　　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门</w:t>
            </w:r>
          </w:p>
        </w:tc>
        <w:tc>
          <w:tcPr>
            <w:tcW w:w="4396" w:type="dxa"/>
            <w:gridSpan w:val="3"/>
            <w:noWrap w:val="0"/>
            <w:vAlign w:val="center"/>
          </w:tcPr>
          <w:p>
            <w:pPr>
              <w:widowControl w:val="0"/>
              <w:adjustRightInd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如是，排名：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 xml:space="preserve">     /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（名次/总人数）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748" w:hRule="atLeast"/>
        </w:trPr>
        <w:tc>
          <w:tcPr>
            <w:tcW w:w="621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申请理由</w:t>
            </w:r>
          </w:p>
        </w:tc>
        <w:tc>
          <w:tcPr>
            <w:tcW w:w="8451" w:type="dxa"/>
            <w:gridSpan w:val="8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申请人签名：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2023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071" w:hRule="atLeast"/>
        </w:trPr>
        <w:tc>
          <w:tcPr>
            <w:tcW w:w="621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院系审核意见</w:t>
            </w:r>
          </w:p>
        </w:tc>
        <w:tc>
          <w:tcPr>
            <w:tcW w:w="8451" w:type="dxa"/>
            <w:gridSpan w:val="8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经学院评审，同意推荐该生参评自治区人民政府奖学金。</w:t>
            </w: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ind w:right="630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（公章） 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2023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学校审核意见</w:t>
            </w:r>
          </w:p>
        </w:tc>
        <w:tc>
          <w:tcPr>
            <w:tcW w:w="8451" w:type="dxa"/>
            <w:gridSpan w:val="8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ind w:firstLine="1200" w:firstLineChars="500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同意推荐</w:t>
            </w: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（公章）  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2023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27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wNjUzMGMxNmEwOGQwYjk3ZTUyMzE4MDg1Yzc0NjgifQ=="/>
  </w:docVars>
  <w:rsids>
    <w:rsidRoot w:val="00000000"/>
    <w:rsid w:val="11AA6F50"/>
    <w:rsid w:val="16DC051F"/>
    <w:rsid w:val="1CD7295C"/>
    <w:rsid w:val="259C0824"/>
    <w:rsid w:val="2D25549F"/>
    <w:rsid w:val="3F5E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2"/>
      <w:sz w:val="32"/>
      <w:szCs w:val="3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232</Words>
  <Characters>252</Characters>
  <Lines>0</Lines>
  <Paragraphs>0</Paragraphs>
  <TotalTime>10</TotalTime>
  <ScaleCrop>false</ScaleCrop>
  <LinksUpToDate>false</LinksUpToDate>
  <CharactersWithSpaces>371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亮亮</cp:lastModifiedBy>
  <dcterms:modified xsi:type="dcterms:W3CDTF">2023-09-22T03:04:28Z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F4C0F6AACEF74092B1D629F3E7278E63</vt:lpwstr>
  </property>
</Properties>
</file>