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margin" w:tblpY="214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7"/>
        <w:gridCol w:w="464"/>
        <w:gridCol w:w="1237"/>
        <w:gridCol w:w="1237"/>
        <w:gridCol w:w="1702"/>
        <w:gridCol w:w="1237"/>
        <w:gridCol w:w="17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87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申请人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学号</w:t>
            </w:r>
          </w:p>
        </w:tc>
        <w:tc>
          <w:tcPr>
            <w:tcW w:w="1702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专业班级</w:t>
            </w:r>
          </w:p>
        </w:tc>
        <w:tc>
          <w:tcPr>
            <w:tcW w:w="1791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1387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入伍时间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复学时间</w:t>
            </w:r>
          </w:p>
        </w:tc>
        <w:tc>
          <w:tcPr>
            <w:tcW w:w="1702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联系电话</w:t>
            </w:r>
          </w:p>
        </w:tc>
        <w:tc>
          <w:tcPr>
            <w:tcW w:w="1791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387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课程编码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课程名称</w:t>
            </w:r>
          </w:p>
        </w:tc>
        <w:tc>
          <w:tcPr>
            <w:tcW w:w="1237" w:type="dxa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课程性质</w:t>
            </w:r>
          </w:p>
        </w:tc>
        <w:tc>
          <w:tcPr>
            <w:tcW w:w="1702" w:type="dxa"/>
          </w:tcPr>
          <w:p>
            <w:pPr>
              <w:spacing w:before="218" w:beforeLines="70" w:line="24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成绩</w:t>
            </w:r>
          </w:p>
        </w:tc>
        <w:tc>
          <w:tcPr>
            <w:tcW w:w="1237" w:type="dxa"/>
          </w:tcPr>
          <w:p>
            <w:pPr>
              <w:spacing w:before="62" w:beforeLines="20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学分</w:t>
            </w:r>
          </w:p>
        </w:tc>
        <w:tc>
          <w:tcPr>
            <w:tcW w:w="1791" w:type="dxa"/>
          </w:tcPr>
          <w:p>
            <w:pPr>
              <w:spacing w:before="62" w:beforeLines="20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是否申请免修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8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t>GG00297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大学体育（一）</w:t>
            </w:r>
          </w:p>
        </w:tc>
        <w:tc>
          <w:tcPr>
            <w:tcW w:w="1237" w:type="dxa"/>
          </w:tcPr>
          <w:p>
            <w:pPr>
              <w:spacing w:before="78" w:beforeLines="25" w:line="36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公共基础课</w:t>
            </w:r>
          </w:p>
        </w:tc>
        <w:tc>
          <w:tcPr>
            <w:tcW w:w="1702" w:type="dxa"/>
            <w:vMerge w:val="restart"/>
          </w:tcPr>
          <w:p>
            <w:pPr>
              <w:spacing w:before="78" w:beforeLines="25" w:line="360" w:lineRule="auto"/>
              <w:ind w:firstLine="360" w:firstLineChars="2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根据退役士兵学生复学时间的不同，如入伍前已修完的课程按实际分数记载，入伍前未修的课程可以申请免修，按</w:t>
            </w:r>
            <w:r>
              <w:rPr>
                <w:sz w:val="18"/>
                <w:szCs w:val="18"/>
              </w:rPr>
              <w:t>85分记载。</w:t>
            </w:r>
          </w:p>
        </w:tc>
        <w:tc>
          <w:tcPr>
            <w:tcW w:w="1237" w:type="dxa"/>
            <w:vMerge w:val="restart"/>
          </w:tcPr>
          <w:p>
            <w:pPr>
              <w:spacing w:before="78" w:beforeLines="25" w:line="360" w:lineRule="auto"/>
              <w:ind w:firstLine="360" w:firstLineChars="2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根据学生复学所在年级的人才培养方案而定。</w:t>
            </w:r>
          </w:p>
        </w:tc>
        <w:tc>
          <w:tcPr>
            <w:tcW w:w="1791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  <w:r>
              <w:rPr>
                <w:rFonts w:eastAsiaTheme="minorHAnsi"/>
                <w:sz w:val="18"/>
                <w:szCs w:val="18"/>
              </w:rPr>
              <w:t xml:space="preserve">□  </w:t>
            </w:r>
            <w:r>
              <w:rPr>
                <w:rFonts w:hint="eastAsia"/>
                <w:sz w:val="18"/>
                <w:szCs w:val="18"/>
              </w:rPr>
              <w:t>否</w:t>
            </w:r>
            <w:r>
              <w:rPr>
                <w:rFonts w:eastAsiaTheme="minorHAnsi"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8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t>GG00296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大学体育（二）</w:t>
            </w:r>
          </w:p>
        </w:tc>
        <w:tc>
          <w:tcPr>
            <w:tcW w:w="123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公共基础课</w:t>
            </w:r>
          </w:p>
        </w:tc>
        <w:tc>
          <w:tcPr>
            <w:tcW w:w="1702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  <w:r>
              <w:rPr>
                <w:rFonts w:eastAsiaTheme="minorHAnsi"/>
                <w:sz w:val="18"/>
                <w:szCs w:val="18"/>
              </w:rPr>
              <w:t xml:space="preserve">□  </w:t>
            </w:r>
            <w:r>
              <w:rPr>
                <w:rFonts w:hint="eastAsia"/>
                <w:sz w:val="18"/>
                <w:szCs w:val="18"/>
              </w:rPr>
              <w:t>否</w:t>
            </w:r>
            <w:r>
              <w:rPr>
                <w:rFonts w:eastAsiaTheme="minorHAnsi"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8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t>GG00071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大学体育（三）</w:t>
            </w:r>
          </w:p>
        </w:tc>
        <w:tc>
          <w:tcPr>
            <w:tcW w:w="123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公共基础课</w:t>
            </w:r>
          </w:p>
        </w:tc>
        <w:tc>
          <w:tcPr>
            <w:tcW w:w="1702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  <w:r>
              <w:rPr>
                <w:rFonts w:eastAsiaTheme="minorHAnsi"/>
                <w:sz w:val="18"/>
                <w:szCs w:val="18"/>
              </w:rPr>
              <w:t xml:space="preserve">□  </w:t>
            </w:r>
            <w:r>
              <w:rPr>
                <w:rFonts w:hint="eastAsia"/>
                <w:sz w:val="18"/>
                <w:szCs w:val="18"/>
              </w:rPr>
              <w:t>否</w:t>
            </w:r>
            <w:r>
              <w:rPr>
                <w:rFonts w:eastAsiaTheme="minorHAnsi"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8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t>GG00081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大学体育（四）</w:t>
            </w:r>
          </w:p>
        </w:tc>
        <w:tc>
          <w:tcPr>
            <w:tcW w:w="123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公共基础课</w:t>
            </w:r>
          </w:p>
        </w:tc>
        <w:tc>
          <w:tcPr>
            <w:tcW w:w="1702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  <w:r>
              <w:rPr>
                <w:rFonts w:eastAsiaTheme="minorHAnsi"/>
                <w:sz w:val="18"/>
                <w:szCs w:val="18"/>
              </w:rPr>
              <w:t xml:space="preserve">□  </w:t>
            </w:r>
            <w:r>
              <w:rPr>
                <w:rFonts w:hint="eastAsia"/>
                <w:sz w:val="18"/>
                <w:szCs w:val="18"/>
              </w:rPr>
              <w:t>否</w:t>
            </w:r>
            <w:r>
              <w:rPr>
                <w:rFonts w:eastAsiaTheme="minorHAnsi"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87" w:type="dxa"/>
          </w:tcPr>
          <w:p>
            <w:pPr>
              <w:spacing w:before="78" w:beforeLines="25" w:line="360" w:lineRule="auto"/>
              <w:jc w:val="center"/>
            </w:pPr>
            <w:r>
              <w:t>JW00031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军事理论</w:t>
            </w:r>
          </w:p>
        </w:tc>
        <w:tc>
          <w:tcPr>
            <w:tcW w:w="123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公共基础课</w:t>
            </w:r>
          </w:p>
        </w:tc>
        <w:tc>
          <w:tcPr>
            <w:tcW w:w="1702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  <w:r>
              <w:rPr>
                <w:rFonts w:eastAsiaTheme="minorHAnsi"/>
                <w:sz w:val="18"/>
                <w:szCs w:val="18"/>
              </w:rPr>
              <w:t xml:space="preserve">□  </w:t>
            </w:r>
            <w:r>
              <w:rPr>
                <w:rFonts w:hint="eastAsia"/>
                <w:sz w:val="18"/>
                <w:szCs w:val="18"/>
              </w:rPr>
              <w:t>否</w:t>
            </w:r>
            <w:r>
              <w:rPr>
                <w:rFonts w:eastAsiaTheme="minorHAnsi"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87" w:type="dxa"/>
          </w:tcPr>
          <w:p>
            <w:pPr>
              <w:spacing w:before="78" w:beforeLines="25" w:line="360" w:lineRule="auto"/>
              <w:jc w:val="center"/>
            </w:pPr>
            <w:r>
              <w:t>JW00021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军事训练</w:t>
            </w:r>
          </w:p>
        </w:tc>
        <w:tc>
          <w:tcPr>
            <w:tcW w:w="123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公共基础课</w:t>
            </w:r>
          </w:p>
        </w:tc>
        <w:tc>
          <w:tcPr>
            <w:tcW w:w="1702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  <w:r>
              <w:rPr>
                <w:rFonts w:eastAsiaTheme="minorHAnsi"/>
                <w:sz w:val="18"/>
                <w:szCs w:val="18"/>
              </w:rPr>
              <w:t xml:space="preserve">□  </w:t>
            </w:r>
            <w:r>
              <w:rPr>
                <w:rFonts w:hint="eastAsia"/>
                <w:sz w:val="18"/>
                <w:szCs w:val="18"/>
              </w:rPr>
              <w:t>否</w:t>
            </w:r>
            <w:r>
              <w:rPr>
                <w:rFonts w:eastAsiaTheme="minorHAnsi"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87" w:type="dxa"/>
          </w:tcPr>
          <w:p>
            <w:pPr>
              <w:spacing w:before="78" w:beforeLines="25" w:line="360" w:lineRule="auto"/>
              <w:jc w:val="center"/>
            </w:pPr>
            <w:r>
              <w:t>JW00101</w:t>
            </w:r>
          </w:p>
        </w:tc>
        <w:tc>
          <w:tcPr>
            <w:tcW w:w="1701" w:type="dxa"/>
            <w:gridSpan w:val="2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大学生安全教育</w:t>
            </w:r>
          </w:p>
        </w:tc>
        <w:tc>
          <w:tcPr>
            <w:tcW w:w="123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公共基础课</w:t>
            </w:r>
          </w:p>
        </w:tc>
        <w:tc>
          <w:tcPr>
            <w:tcW w:w="1702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  <w:r>
              <w:rPr>
                <w:rFonts w:eastAsiaTheme="minorHAnsi"/>
                <w:sz w:val="18"/>
                <w:szCs w:val="18"/>
              </w:rPr>
              <w:t xml:space="preserve">□  </w:t>
            </w:r>
            <w:r>
              <w:rPr>
                <w:rFonts w:hint="eastAsia"/>
                <w:sz w:val="18"/>
                <w:szCs w:val="18"/>
              </w:rPr>
              <w:t>否</w:t>
            </w:r>
            <w:r>
              <w:rPr>
                <w:rFonts w:eastAsiaTheme="minorHAnsi"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8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6"/>
                <w:szCs w:val="16"/>
              </w:rPr>
              <w:t>公共选修课（2门）</w:t>
            </w:r>
          </w:p>
        </w:tc>
        <w:tc>
          <w:tcPr>
            <w:tcW w:w="123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公共选修课</w:t>
            </w:r>
          </w:p>
        </w:tc>
        <w:tc>
          <w:tcPr>
            <w:tcW w:w="1702" w:type="dxa"/>
            <w:vMerge w:val="continue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7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791" w:type="dxa"/>
          </w:tcPr>
          <w:p>
            <w:pPr>
              <w:spacing w:before="78" w:beforeLines="25" w:line="36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  <w:r>
              <w:rPr>
                <w:rFonts w:eastAsiaTheme="minorHAnsi"/>
                <w:sz w:val="18"/>
                <w:szCs w:val="18"/>
              </w:rPr>
              <w:t xml:space="preserve">□  </w:t>
            </w:r>
            <w:r>
              <w:rPr>
                <w:rFonts w:hint="eastAsia"/>
                <w:sz w:val="18"/>
                <w:szCs w:val="18"/>
              </w:rPr>
              <w:t>否</w:t>
            </w:r>
            <w:r>
              <w:rPr>
                <w:rFonts w:eastAsiaTheme="minorHAnsi"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9055" w:type="dxa"/>
            <w:gridSpan w:val="7"/>
          </w:tcPr>
          <w:p>
            <w:pPr>
              <w:spacing w:before="78" w:beforeLines="25" w:line="480" w:lineRule="auto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合计免修课程学分：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5" w:hRule="atLeast"/>
        </w:trPr>
        <w:tc>
          <w:tcPr>
            <w:tcW w:w="1851" w:type="dxa"/>
            <w:gridSpan w:val="2"/>
          </w:tcPr>
          <w:p>
            <w:pPr>
              <w:spacing w:before="780" w:beforeLines="250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二级学院意见</w:t>
            </w:r>
          </w:p>
        </w:tc>
        <w:tc>
          <w:tcPr>
            <w:tcW w:w="7204" w:type="dxa"/>
            <w:gridSpan w:val="5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</w:p>
          <w:p>
            <w:pPr>
              <w:spacing w:before="78" w:beforeLines="25" w:line="240" w:lineRule="atLeast"/>
              <w:ind w:right="1050" w:rightChars="500"/>
              <w:jc w:val="right"/>
              <w:rPr>
                <w:sz w:val="18"/>
                <w:szCs w:val="18"/>
              </w:rPr>
            </w:pPr>
          </w:p>
          <w:p>
            <w:pPr>
              <w:spacing w:before="78" w:beforeLines="25" w:line="240" w:lineRule="atLeast"/>
              <w:ind w:right="2146" w:rightChars="1022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签字（盖章）：  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>
            <w:pPr>
              <w:spacing w:before="78" w:beforeLines="25"/>
              <w:ind w:right="210" w:rightChars="10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pacing w:val="120"/>
                <w:sz w:val="18"/>
                <w:szCs w:val="18"/>
              </w:rPr>
              <w:t>年 月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1851" w:type="dxa"/>
            <w:gridSpan w:val="2"/>
          </w:tcPr>
          <w:p>
            <w:pPr>
              <w:spacing w:before="780" w:beforeLines="250"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教务处意见</w:t>
            </w:r>
          </w:p>
        </w:tc>
        <w:tc>
          <w:tcPr>
            <w:tcW w:w="7204" w:type="dxa"/>
            <w:gridSpan w:val="5"/>
          </w:tcPr>
          <w:p>
            <w:pPr>
              <w:spacing w:before="78" w:beforeLines="25" w:line="480" w:lineRule="auto"/>
              <w:jc w:val="center"/>
              <w:rPr>
                <w:sz w:val="18"/>
                <w:szCs w:val="18"/>
              </w:rPr>
            </w:pPr>
          </w:p>
          <w:p>
            <w:pPr>
              <w:spacing w:before="78" w:beforeLines="25" w:line="240" w:lineRule="atLeast"/>
              <w:ind w:right="2146" w:rightChars="1022"/>
              <w:jc w:val="right"/>
              <w:rPr>
                <w:sz w:val="18"/>
                <w:szCs w:val="18"/>
              </w:rPr>
            </w:pPr>
          </w:p>
          <w:p>
            <w:pPr>
              <w:spacing w:before="78" w:beforeLines="25" w:line="240" w:lineRule="atLeast"/>
              <w:ind w:right="2146" w:rightChars="1022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签字（盖章）：  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>
            <w:pPr>
              <w:spacing w:before="78" w:beforeLines="25"/>
              <w:ind w:right="210" w:rightChars="100"/>
              <w:jc w:val="right"/>
              <w:rPr>
                <w:spacing w:val="120"/>
                <w:sz w:val="18"/>
                <w:szCs w:val="18"/>
              </w:rPr>
            </w:pPr>
            <w:r>
              <w:rPr>
                <w:rFonts w:hint="eastAsia"/>
                <w:spacing w:val="120"/>
                <w:sz w:val="18"/>
                <w:szCs w:val="18"/>
              </w:rPr>
              <w:t>年 月 日</w:t>
            </w:r>
          </w:p>
        </w:tc>
      </w:tr>
    </w:tbl>
    <w:p>
      <w:pPr>
        <w:jc w:val="center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北海艺术设计学院退役士兵学生课程免修申请表</w:t>
      </w:r>
    </w:p>
    <w:p>
      <w:pPr>
        <w:jc w:val="left"/>
        <w:rPr>
          <w:rFonts w:ascii="宋体" w:hAnsi="宋体" w:eastAsia="宋体"/>
          <w:sz w:val="18"/>
          <w:szCs w:val="18"/>
        </w:rPr>
      </w:pPr>
    </w:p>
    <w:p>
      <w:pPr>
        <w:jc w:val="right"/>
        <w:rPr>
          <w:rFonts w:hint="eastAsia" w:ascii="宋体" w:hAnsi="宋体" w:eastAsia="宋体"/>
          <w:sz w:val="18"/>
          <w:szCs w:val="18"/>
        </w:rPr>
      </w:pPr>
      <w:r>
        <w:rPr>
          <w:rFonts w:hint="eastAsia" w:ascii="宋体" w:hAnsi="宋体" w:eastAsia="宋体"/>
          <w:sz w:val="18"/>
          <w:szCs w:val="18"/>
        </w:rPr>
        <w:t>制表时间：2</w:t>
      </w:r>
      <w:r>
        <w:rPr>
          <w:rFonts w:ascii="宋体" w:hAnsi="宋体" w:eastAsia="宋体"/>
          <w:sz w:val="18"/>
          <w:szCs w:val="18"/>
        </w:rPr>
        <w:t>021.9.18</w:t>
      </w:r>
    </w:p>
    <w:p>
      <w:pPr>
        <w:rPr>
          <w:rFonts w:ascii="宋体" w:hAnsi="宋体" w:eastAsia="宋体"/>
          <w:sz w:val="18"/>
          <w:szCs w:val="18"/>
        </w:rPr>
      </w:pPr>
      <w:r>
        <w:rPr>
          <w:rFonts w:hint="eastAsia" w:ascii="宋体" w:hAnsi="宋体" w:eastAsia="宋体"/>
          <w:sz w:val="18"/>
          <w:szCs w:val="18"/>
        </w:rPr>
        <w:t>说明</w:t>
      </w:r>
      <w:r>
        <w:rPr>
          <w:rFonts w:ascii="宋体" w:hAnsi="宋体" w:eastAsia="宋体"/>
          <w:sz w:val="18"/>
          <w:szCs w:val="18"/>
        </w:rPr>
        <w:t>: 1</w:t>
      </w:r>
      <w:r>
        <w:rPr>
          <w:rFonts w:hint="eastAsia" w:ascii="宋体" w:hAnsi="宋体" w:eastAsia="宋体"/>
          <w:sz w:val="18"/>
          <w:szCs w:val="18"/>
        </w:rPr>
        <w:t>.</w:t>
      </w:r>
      <w:r>
        <w:rPr>
          <w:rFonts w:ascii="宋体" w:hAnsi="宋体" w:eastAsia="宋体"/>
          <w:sz w:val="18"/>
          <w:szCs w:val="18"/>
        </w:rPr>
        <w:t>根据</w:t>
      </w:r>
      <w:r>
        <w:rPr>
          <w:rFonts w:hint="eastAsia" w:ascii="宋体" w:hAnsi="宋体" w:eastAsia="宋体"/>
          <w:sz w:val="18"/>
          <w:szCs w:val="18"/>
        </w:rPr>
        <w:t>桂征</w:t>
      </w:r>
      <w:r>
        <w:rPr>
          <w:rFonts w:ascii="宋体" w:hAnsi="宋体" w:eastAsia="宋体"/>
          <w:sz w:val="18"/>
          <w:szCs w:val="18"/>
        </w:rPr>
        <w:t>[2021]4号</w:t>
      </w:r>
      <w:r>
        <w:rPr>
          <w:rFonts w:hint="eastAsia" w:ascii="宋体" w:hAnsi="宋体" w:eastAsia="宋体"/>
          <w:sz w:val="18"/>
          <w:szCs w:val="18"/>
        </w:rPr>
        <w:t>文件</w:t>
      </w:r>
      <w:r>
        <w:rPr>
          <w:rFonts w:ascii="宋体" w:hAnsi="宋体" w:eastAsia="宋体"/>
          <w:sz w:val="18"/>
          <w:szCs w:val="18"/>
        </w:rPr>
        <w:t>:退伍复学的学生入学后或者复学</w:t>
      </w:r>
      <w:r>
        <w:rPr>
          <w:rFonts w:hint="eastAsia" w:ascii="宋体" w:hAnsi="宋体" w:eastAsia="宋体"/>
          <w:sz w:val="18"/>
          <w:szCs w:val="18"/>
        </w:rPr>
        <w:t>，可</w:t>
      </w:r>
      <w:r>
        <w:rPr>
          <w:rFonts w:ascii="宋体" w:hAnsi="宋体" w:eastAsia="宋体"/>
          <w:sz w:val="18"/>
          <w:szCs w:val="18"/>
        </w:rPr>
        <w:t>免修</w:t>
      </w:r>
      <w:r>
        <w:rPr>
          <w:rFonts w:hint="eastAsia" w:ascii="宋体" w:hAnsi="宋体" w:eastAsia="宋体"/>
          <w:sz w:val="18"/>
          <w:szCs w:val="18"/>
        </w:rPr>
        <w:t>《大学体育》《</w:t>
      </w:r>
      <w:r>
        <w:rPr>
          <w:rFonts w:ascii="宋体" w:hAnsi="宋体" w:eastAsia="宋体"/>
          <w:sz w:val="18"/>
          <w:szCs w:val="18"/>
        </w:rPr>
        <w:t>军事理论</w:t>
      </w:r>
      <w:r>
        <w:rPr>
          <w:rFonts w:hint="eastAsia" w:ascii="宋体" w:hAnsi="宋体" w:eastAsia="宋体"/>
          <w:sz w:val="18"/>
          <w:szCs w:val="18"/>
        </w:rPr>
        <w:t>》《</w:t>
      </w:r>
      <w:r>
        <w:rPr>
          <w:rFonts w:ascii="宋体" w:hAnsi="宋体" w:eastAsia="宋体"/>
          <w:sz w:val="18"/>
          <w:szCs w:val="18"/>
        </w:rPr>
        <w:t>军事训练</w:t>
      </w:r>
      <w:r>
        <w:rPr>
          <w:rFonts w:hint="eastAsia" w:ascii="宋体" w:hAnsi="宋体" w:eastAsia="宋体"/>
          <w:sz w:val="18"/>
          <w:szCs w:val="18"/>
        </w:rPr>
        <w:t>》《大学生安全教育》等4类课程，可直接获得学分；免修公共选修课4学分。</w:t>
      </w:r>
      <w:r>
        <w:rPr>
          <w:rFonts w:ascii="宋体" w:hAnsi="宋体" w:eastAsia="宋体"/>
          <w:sz w:val="18"/>
          <w:szCs w:val="18"/>
        </w:rPr>
        <w:t>根据退役士兵学生复学时间的不同</w:t>
      </w:r>
      <w:r>
        <w:rPr>
          <w:rFonts w:hint="eastAsia" w:ascii="宋体" w:hAnsi="宋体" w:eastAsia="宋体"/>
          <w:sz w:val="18"/>
          <w:szCs w:val="18"/>
        </w:rPr>
        <w:t>，如入伍前已修完的课程按实际分数记载，入伍前未修的课程可以申请免修，按</w:t>
      </w:r>
      <w:r>
        <w:rPr>
          <w:rFonts w:ascii="宋体" w:hAnsi="宋体" w:eastAsia="宋体"/>
          <w:sz w:val="18"/>
          <w:szCs w:val="18"/>
        </w:rPr>
        <w:t>85分记载</w:t>
      </w:r>
      <w:r>
        <w:rPr>
          <w:rFonts w:hint="eastAsia" w:ascii="宋体" w:hAnsi="宋体" w:eastAsia="宋体"/>
          <w:sz w:val="18"/>
          <w:szCs w:val="18"/>
        </w:rPr>
        <w:t>。</w:t>
      </w:r>
      <w:r>
        <w:rPr>
          <w:rFonts w:hint="eastAsia" w:ascii="宋体" w:hAnsi="宋体" w:eastAsia="宋体"/>
          <w:color w:val="FF0000"/>
          <w:sz w:val="18"/>
          <w:szCs w:val="18"/>
        </w:rPr>
        <w:t>选择免修的学生仍须参加相关科目的选课。</w:t>
      </w:r>
    </w:p>
    <w:p>
      <w:pPr>
        <w:rPr>
          <w:rFonts w:ascii="宋体" w:hAnsi="宋体" w:eastAsia="宋体"/>
          <w:sz w:val="18"/>
          <w:szCs w:val="18"/>
        </w:rPr>
      </w:pPr>
      <w:r>
        <w:rPr>
          <w:rFonts w:hint="eastAsia" w:ascii="宋体" w:hAnsi="宋体" w:eastAsia="宋体"/>
          <w:sz w:val="18"/>
          <w:szCs w:val="18"/>
        </w:rPr>
        <w:t>2</w:t>
      </w:r>
      <w:r>
        <w:rPr>
          <w:rFonts w:ascii="宋体" w:hAnsi="宋体" w:eastAsia="宋体"/>
          <w:sz w:val="18"/>
          <w:szCs w:val="18"/>
        </w:rPr>
        <w:t>.</w:t>
      </w:r>
      <w:r>
        <w:rPr>
          <w:rFonts w:hint="eastAsia" w:ascii="宋体" w:hAnsi="宋体" w:eastAsia="宋体"/>
          <w:sz w:val="18"/>
          <w:szCs w:val="18"/>
        </w:rPr>
        <w:t>学生需提供退役证复印件审批，原件备查。</w:t>
      </w:r>
    </w:p>
    <w:p>
      <w:pPr>
        <w:rPr>
          <w:rFonts w:ascii="宋体" w:hAnsi="宋体" w:eastAsia="宋体"/>
          <w:sz w:val="18"/>
          <w:szCs w:val="18"/>
        </w:rPr>
      </w:pPr>
      <w:r>
        <w:rPr>
          <w:rFonts w:ascii="宋体" w:hAnsi="宋体" w:eastAsia="宋体"/>
          <w:sz w:val="18"/>
          <w:szCs w:val="18"/>
        </w:rPr>
        <w:t>3</w:t>
      </w:r>
      <w:r>
        <w:rPr>
          <w:rFonts w:hint="eastAsia" w:ascii="宋体" w:hAnsi="宋体" w:eastAsia="宋体"/>
          <w:sz w:val="18"/>
          <w:szCs w:val="18"/>
        </w:rPr>
        <w:t>.</w:t>
      </w:r>
      <w:r>
        <w:rPr>
          <w:rFonts w:ascii="宋体" w:hAnsi="宋体" w:eastAsia="宋体"/>
          <w:sz w:val="18"/>
          <w:szCs w:val="18"/>
        </w:rPr>
        <w:t>退役大学生复学后转专业的，经学校同意并履行相关程序后，可转入本校其他专业学习。</w:t>
      </w:r>
    </w:p>
    <w:p>
      <w:pPr>
        <w:rPr>
          <w:rFonts w:ascii="宋体" w:hAnsi="宋体" w:eastAsia="宋体"/>
          <w:sz w:val="18"/>
          <w:szCs w:val="18"/>
        </w:rPr>
      </w:pPr>
      <w:r>
        <w:rPr>
          <w:rFonts w:ascii="宋体" w:hAnsi="宋体" w:eastAsia="宋体"/>
          <w:sz w:val="18"/>
          <w:szCs w:val="18"/>
        </w:rPr>
        <w:t>4</w:t>
      </w:r>
      <w:r>
        <w:rPr>
          <w:rFonts w:hint="eastAsia" w:ascii="宋体" w:hAnsi="宋体" w:eastAsia="宋体"/>
          <w:sz w:val="18"/>
          <w:szCs w:val="18"/>
        </w:rPr>
        <w:t>.</w:t>
      </w:r>
      <w:r>
        <w:rPr>
          <w:rFonts w:ascii="宋体" w:hAnsi="宋体" w:eastAsia="宋体"/>
          <w:sz w:val="18"/>
          <w:szCs w:val="18"/>
        </w:rPr>
        <w:t>专科学生退役复学后，入伍经历可作为实习经历。</w:t>
      </w:r>
    </w:p>
    <w:p>
      <w:pPr>
        <w:rPr>
          <w:sz w:val="15"/>
          <w:szCs w:val="15"/>
        </w:rPr>
      </w:pPr>
      <w:r>
        <w:rPr>
          <w:rFonts w:ascii="宋体" w:hAnsi="宋体" w:eastAsia="宋体"/>
          <w:sz w:val="18"/>
          <w:szCs w:val="18"/>
        </w:rPr>
        <w:t>5</w:t>
      </w:r>
      <w:r>
        <w:rPr>
          <w:rFonts w:hint="eastAsia" w:ascii="宋体" w:hAnsi="宋体" w:eastAsia="宋体"/>
          <w:sz w:val="18"/>
          <w:szCs w:val="18"/>
        </w:rPr>
        <w:t>.本表</w:t>
      </w:r>
      <w:r>
        <w:rPr>
          <w:rFonts w:ascii="宋体" w:hAnsi="宋体" w:eastAsia="宋体"/>
          <w:sz w:val="18"/>
          <w:szCs w:val="18"/>
        </w:rPr>
        <w:t>一式三份，一份存教务处，一份存二级学院，一份学生留存。</w:t>
      </w:r>
    </w:p>
    <w:sectPr>
      <w:pgSz w:w="11906" w:h="16838"/>
      <w:pgMar w:top="1134" w:right="1418" w:bottom="56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UzNWVhNmUxOGYwNTVhNzk2NGIwNDliMDJiZjQxZTQifQ=="/>
  </w:docVars>
  <w:rsids>
    <w:rsidRoot w:val="00CC14A5"/>
    <w:rsid w:val="00042A37"/>
    <w:rsid w:val="000E4EC9"/>
    <w:rsid w:val="00110E25"/>
    <w:rsid w:val="0014453D"/>
    <w:rsid w:val="0014726F"/>
    <w:rsid w:val="00152DF5"/>
    <w:rsid w:val="00166F67"/>
    <w:rsid w:val="001858B2"/>
    <w:rsid w:val="0021138B"/>
    <w:rsid w:val="00287141"/>
    <w:rsid w:val="002A2D6E"/>
    <w:rsid w:val="00301876"/>
    <w:rsid w:val="00324AA4"/>
    <w:rsid w:val="00332CC8"/>
    <w:rsid w:val="00343F1E"/>
    <w:rsid w:val="003604BC"/>
    <w:rsid w:val="003A1370"/>
    <w:rsid w:val="0045010E"/>
    <w:rsid w:val="004811DD"/>
    <w:rsid w:val="005507E2"/>
    <w:rsid w:val="00580A8E"/>
    <w:rsid w:val="005A46F6"/>
    <w:rsid w:val="0066421F"/>
    <w:rsid w:val="006B59C8"/>
    <w:rsid w:val="006B671E"/>
    <w:rsid w:val="00772D06"/>
    <w:rsid w:val="007F7370"/>
    <w:rsid w:val="008D5F60"/>
    <w:rsid w:val="0097743D"/>
    <w:rsid w:val="00984E74"/>
    <w:rsid w:val="009C69C7"/>
    <w:rsid w:val="009F72EE"/>
    <w:rsid w:val="00AD4319"/>
    <w:rsid w:val="00B9507B"/>
    <w:rsid w:val="00BC6367"/>
    <w:rsid w:val="00C54C06"/>
    <w:rsid w:val="00CC14A5"/>
    <w:rsid w:val="00CE6658"/>
    <w:rsid w:val="00CF67C4"/>
    <w:rsid w:val="00D90DBE"/>
    <w:rsid w:val="00DB6F4F"/>
    <w:rsid w:val="00ED0D0C"/>
    <w:rsid w:val="00FC3401"/>
    <w:rsid w:val="00FD3B0A"/>
    <w:rsid w:val="00FE171E"/>
    <w:rsid w:val="072026A2"/>
    <w:rsid w:val="0B5F4BDC"/>
    <w:rsid w:val="24C6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3411F-4CAA-4D03-A654-72E6F4EE122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587</Words>
  <Characters>650</Characters>
  <Lines>5</Lines>
  <Paragraphs>1</Paragraphs>
  <TotalTime>306</TotalTime>
  <ScaleCrop>false</ScaleCrop>
  <LinksUpToDate>false</LinksUpToDate>
  <CharactersWithSpaces>687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2021-09-14T08:55:00Z</dcterms:created>
  <dc:creator>Administrator</dc:creator>
  <cp:lastModifiedBy>Administrator</cp:lastModifiedBy>
  <cp:lastPrinted>2023-09-15T01:40:32Z</cp:lastPrinted>
  <dcterms:modified xsi:type="dcterms:W3CDTF">2023-09-15T01:43:31Z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74D8090C1C6F40C6943E14C35F3C7F88</vt:lpwstr>
  </property>
</Properties>
</file>