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2023年立项国家级、区级结题项目结题情况一览表</w:t>
      </w:r>
    </w:p>
    <w:bookmarkEnd w:id="0"/>
    <w:tbl>
      <w:tblPr>
        <w:tblStyle w:val="6"/>
        <w:tblW w:w="15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0"/>
        <w:gridCol w:w="990"/>
        <w:gridCol w:w="1530"/>
        <w:gridCol w:w="6386"/>
        <w:gridCol w:w="1455"/>
        <w:gridCol w:w="1215"/>
        <w:gridCol w:w="1665"/>
        <w:gridCol w:w="1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  <w:jc w:val="center"/>
        </w:trPr>
        <w:tc>
          <w:tcPr>
            <w:tcW w:w="610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90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53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638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215" w:type="dxa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665" w:type="dxa"/>
            <w:tcBorders>
              <w:left w:val="single" w:color="000000" w:sz="4" w:space="0"/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324" w:type="dxa"/>
            <w:tcBorders>
              <w:lef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雕声印语——广西雕版印刷工艺助推海丝文化建设的创新实践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闫萌洁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金凯婧，谭维健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华彩丝路·逐梦蔚蓝——探索海洋产业赋能东盟文旅AR技术新路径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汪千涵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韩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洋，龚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为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202313524002X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本生好物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毛航阳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何敏芝，王照伟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202313524003X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“寻植趣”室内小型景观设计装饰工作室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林珍娴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徐建国，白一男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202313524003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乡村振兴驱动下乡村居住区规划设计——以合浦县为例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杨瑞钰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杨金玥，王照伟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202313524004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设计美学——非遗掐丝珐琅彩与家具设计融合的新尝试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向宇乐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杨金玥，任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义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202313524004X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基于海洋保护背景下非物质文化遗产贝雕、贝类饰品的研究与设计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崔艳花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云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曼，刘静静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202313524005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用视觉传达设计的语言对红树林珍稀动物白鹭的宣传保护研究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胡康源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钟舒宜，张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志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202313524006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海丝之旅——传承历史文化，创新设计美学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黄艺轶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白建强，李欣颐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202313524007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壮遗芳华——创新非遗“壮锦”铸魂乡村振兴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李爽爽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查舒扬，杜建峰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202313524005X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贝满堂公益创业项目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童诗颖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钟远诚，利成世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202313524008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语焕新声——广西壮语文化产品开创者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颜晓敏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成嘉敏，邓渠成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202313524009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可持续背景下废旧纺织品的面料改造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杨欣欣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郭单园，江百汇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202313524006X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“Neuro hreads”——由AI辅助打造“新服装设计”时尚品牌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徐家琪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郝士杰，云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曼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乡村振兴背景下非物质文化遗产的传承保护与创新发展研究——以广西北海市“贝雕”、“咸水歌”、“疍家婚俗”为例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陈添艺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黄宇鸿，文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莹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疍歌笙生——以文创与原创音乐作品宣传疍家文化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王乐乐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谦，孙嘉昕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202313524010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丫丫成长记——运用多元化符号破解幼小衔接小学化难题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罗茜丫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熊秀峰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202313524009X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因维特知识产权服务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帅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龙盈迎，房焕祁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202313524010X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电商直播助力北海南珠文化传播的创新与实践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陈锘尧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张斯洵，孙永辉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202313524011X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中国广西文物建筑数字化保护与非遗传承服务平台——“鹰宇影视”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孙浩宇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李高昱昊，许波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202313524012X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校园轻喜剧及周边文化推广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陈浏枫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宋佳蔚，潘仁炎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壮锦文化的数字化保护与传播研究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程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田武月，雷务武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202313524013X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有贝得福——贝雕非遗文化的传承与发展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魏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婕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曾家豪，高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亮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202313524014X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濒危动物主题环保杯盲盒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陈诗琪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明，蔡富军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华服时尚——时装摄影与汉服文化相结合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孔令石，唐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海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S202313525002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赤江陶的诉说——基于北海赤江陶传统工艺的创新研究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谢昱茗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冯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鑫，石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村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S202313526003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北海夜生活的艺术环境再造试验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贾晓非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景思晔，刘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斌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S202313527004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“荣华”入八桂——探索非遗绒花工艺的传承与创新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向家宇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赵晓楠，龚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为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S202313528005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基于乡村振兴视角下瑶族油茶文创产品设计与研究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许宏航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陈丹，巫维轩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S202313529006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互联网+背景下的“非遗”文化传播新路径——以江永女书为例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徐乐扬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喻广林，黎东明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S202313531008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城市户外“无动力”儿童游乐空间景观设计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杨心建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韦笑慧，郭中房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S202313524001X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“觅境”空间植物装饰设计公司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陈雨欣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王文刚，徐建国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S202313524002X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绿意声屏——绿色降噪隔音墙设计实践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贾宝鑫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杨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莹，华康虎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S202313533010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红色文化教育情境建构下线上展厅的一站式服务平台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许韵豪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刘晓娜，岳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莹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S202313534011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以柔纤为韧——壮锦元素在柔性材料装饰中的运用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唐子岩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刘洋梓，赵祖儿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S202313535012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森林康养在乡旅景观中的探索与研究——以广西北海冠头岭森林公园为例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丁祎琳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石少平，白悦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S202313536013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千绣同心——纤维工艺与水墨元素融合的新式表达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赵时榕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陈书娟，贾荣建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S202313537014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漆立体产品创新融合研究——以广西少数民族毛南族为例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姬亚楠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于易辰，邱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杰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S202313538015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桂在知心——桂剧元素与器物之美互融创新设计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叶宝盛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徐志令，诸小丽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S202313539016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广西少数民族潮玩摆件设计——以京族文化为例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张李杰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毛夏丽，邓渠成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S202313541018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山海情——北海贝雕与留青竹刻工艺的融合创新设计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农萱萱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钟远诚，利成世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S202313542019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传统植物转印染技法在服饰中的应用研究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谭春李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遥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S202313524003X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艺态万方——舞蹈服量身定制品牌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朱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骏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斌，谭宏正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S202313543020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印象三彩——唐三彩纹样在文创产品中的应用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席一文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琛，焦宝娥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S202313544021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基于文旅融合背景下桂林三花酒文创产品设计研究与推广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彤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张伟峰，潘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丹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S202313545022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相蕉的平行线——乡村振兴背景下北海涠洲岛香蕉品牌的创新设计研究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刘怡婷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李林平，杨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林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S202313524004X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智慧务农——把绿水青山变成金山银山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张宇航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锦，查舒扬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S202313546023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“雕梁画栋”——海丝文化背景下合浦角雕在文创产品设计中的传承与创新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宋文轩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刘畅，杜建峰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S202313547024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“鼓”为今用——广西铜鼓传统文化符号的新美学创造与应用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姚何李纯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王佳欣，白建强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S202313524005X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“智造盛世”——AI共振汉墓风华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杨昱凡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李林平，郑哲瀚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S202313549026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“疍家婚礼”文创伴手礼《碧竹倾心》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陈冠男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李柳杏，王力克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S202313550027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壮韵酒坊品牌设计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王守一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郑哲瀚，张伟峰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S202313551028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“雕工”传承——专注青少年民族工艺创新实践教育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程嘉阳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邱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杰，曲忠成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S202313565043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海娃娃手工坊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郭进淑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张雨悦，张维娜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S202313524016X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乡村儿童成长筑梦教育项目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李晓宏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熊秀峰，史晓菲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S202313524015X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思学馆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胡正国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杨文波，闫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鹏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S202313524001S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“振兴八桂”——农产品区域品牌化助农平台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创业实践项目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许培帅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农昌倩，赵紫橙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S202313554031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让爱传递——“艺”同守护最美童年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黄雯倩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冯小霞，张维娜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S202313555032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关于将文学作品改编成无限流小说副本的研究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崔文浩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雪，蔡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森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S202313556033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陶述岭南——桂陶传承与创新中开出的“泥与火”之花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李欣欣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蒙剑英，周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蕾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S202313524007X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打造大数据下桂南地区的“鲲鹏”电商平台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金润淞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史晓菲，农昌倩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S202313557034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新时代少数民族文化传承与创新发展——以壮族文化为例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周丽娜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敬，邓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进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S202313558035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“书抚瞳话”视障儿童触摸阅读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刘雨萱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于连三，周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蕾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S202313559036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匠“心”传承——专注青少年木构建筑微景观模型实践教育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徐艺蕾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谭维健，郑念贻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S202313524008X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星火助农工作室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张博温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巴瑞斌，许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波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S202313560037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侨港“开海节”——IP角色设计及周边衍生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成吕玲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刘兰兰，郭继锋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S202313524009X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“艺术与科技+非遗展示”——以北海贝雕为例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静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徐相坤，高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亮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S202313561038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北海粤剧的IP形象设计与衍生品研发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周雨璇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郭继锋，张月杨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S202313562039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冀东映像——数字媒体艺术视角下唐山皮影戏创新研究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张宇暄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李泓男，姚瑞江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S202313563040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麓谷瑰宝——鄂伦春族桦树皮镶嵌画美术应用创新研究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郑佳欣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黄本柏，宋瑞霞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S202313524010X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以汉文化为数字媒体艺术赋能的创新与实践研究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肖远煜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陈蔓延，孙竹青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S202313564041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中国古法造船技艺中的传统美学创新拓展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陈世栋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张海峰，耿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杉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73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S202313524011X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广西非物质遗产品牌文创联合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秦毓妗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谭湘虎，李四达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74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S202313524012X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文化形象潮流艺术工作室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康雨溪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许一桐，徐党卿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S202313565042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基于文化产业发展的汉文化创新传播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吴广帅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陈婷婷，孙竹青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76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S202313524013X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守艺·匠兴——非遗传承文化记录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曾欧阳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黄强红，李四达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1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77</w:t>
            </w:r>
          </w:p>
        </w:tc>
        <w:tc>
          <w:tcPr>
            <w:tcW w:w="99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S202313524014X</w:t>
            </w:r>
          </w:p>
        </w:tc>
        <w:tc>
          <w:tcPr>
            <w:tcW w:w="6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揭开萨满文化神秘“面纱”——“互联网+”背景下文化IP及相关文创产品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石山越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张纹豪，赵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健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</w:tbl>
    <w:p>
      <w:p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91C40CC-F0FD-455F-BE65-9AE0DBE5D66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DF31261-B2A4-4169-AA99-B38FFC39113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FF2DD523-4840-4036-9589-DA32CA06FF9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DB7E2A20-99C8-404C-95B6-2ADEE743F2D8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B7E511B3-B286-4475-A9AB-F2C8139C7217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D8F55F57-75AA-4AEA-8A67-47AC5D78DDD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AB0C3B5E-7A2F-492D-B47F-F843E1E50B37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8" w:fontKey="{06FA7D11-E333-4664-868D-0E078AF06AC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w0+Gd4BAAC+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ovOXPC0sDP37+df/w6//zK&#10;rp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rDT4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e462c563-96c8-4216-bdf2-c27d2096f2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725E9E"/>
    <w:rsid w:val="09A32E90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F40DF6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2775DA"/>
    <w:rsid w:val="1C2F10F1"/>
    <w:rsid w:val="1C356329"/>
    <w:rsid w:val="1C3861F8"/>
    <w:rsid w:val="1C614092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B70C30"/>
    <w:rsid w:val="2AE31A25"/>
    <w:rsid w:val="2AFB08AA"/>
    <w:rsid w:val="2B141AAE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81005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31AFE"/>
    <w:rsid w:val="62F615EE"/>
    <w:rsid w:val="630E6E5D"/>
    <w:rsid w:val="63275C4B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494CC6"/>
    <w:rsid w:val="775766A7"/>
    <w:rsid w:val="777006FF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856A0E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3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4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</Company>
  <Pages>13</Pages>
  <Words>7892</Words>
  <Characters>9515</Characters>
  <Lines>3</Lines>
  <Paragraphs>1</Paragraphs>
  <TotalTime>3</TotalTime>
  <ScaleCrop>false</ScaleCrop>
  <LinksUpToDate>false</LinksUpToDate>
  <CharactersWithSpaces>9724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2020-06-17T05:49:00Z</dcterms:created>
  <dc:creator>Ying</dc:creator>
  <cp:lastModifiedBy>蓝椰椰</cp:lastModifiedBy>
  <cp:lastPrinted>2021-08-21T07:02:00Z</cp:lastPrinted>
  <dcterms:modified xsi:type="dcterms:W3CDTF">2024-06-14T08:14:20Z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237081894_embed</vt:lpwstr>
  </property>
  <property fmtid="{D5CDD505-2E9C-101B-9397-08002B2CF9AE}" pid="4" name="ICV">
    <vt:lpwstr>2F1C88F898D34E7281EE11AAACFB9D73_13</vt:lpwstr>
  </property>
</Properties>
</file>