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附件2</w:t>
      </w:r>
    </w:p>
    <w:p>
      <w:pPr>
        <w:spacing w:line="6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青年教师教学竞赛决赛课堂教学评分表</w:t>
      </w:r>
    </w:p>
    <w:bookmarkEnd w:id="0"/>
    <w:p>
      <w:pPr>
        <w:spacing w:line="440" w:lineRule="exact"/>
        <w:rPr>
          <w:rFonts w:ascii="宋体" w:hAnsi="宋体"/>
          <w:color w:val="000000"/>
          <w:sz w:val="24"/>
        </w:rPr>
      </w:pPr>
    </w:p>
    <w:p>
      <w:pPr>
        <w:spacing w:line="440" w:lineRule="exac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选手编号：</w:t>
      </w:r>
    </w:p>
    <w:tbl>
      <w:tblPr>
        <w:tblStyle w:val="6"/>
        <w:tblW w:w="90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954"/>
        <w:gridCol w:w="5430"/>
        <w:gridCol w:w="852"/>
        <w:gridCol w:w="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项目</w:t>
            </w:r>
          </w:p>
        </w:tc>
        <w:tc>
          <w:tcPr>
            <w:tcW w:w="6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 测 要 求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分值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课堂</w:t>
            </w:r>
          </w:p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75分</w:t>
            </w:r>
          </w:p>
        </w:tc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内容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30分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贯彻立德树人的具体要求，突出课堂德育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理论联系实际，符合学生的特点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注重学术性与专业性，内容充实，渗透专业思想，有机融入课程思政内容，为教学目标服务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反映或联系学科发展新思想、新概念、新成果及教改成果，具有一定的深度和广度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重点突出，难点处理得当，条理清晰，内容承前启后，循序渐进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9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组织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30分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教学过程安排合理，方法运用灵活、恰当，教学设计方案体现完整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10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注重以学生为中心的创新教学，能有效调动学生思维和学习积极性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10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教学时间安排合理，教学层次分明，课堂活动与教学目标具有一致性，课堂应变能力强。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熟练、有效地运用多媒体等现代教学手段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板书设计与教学内容紧密联系、结构合理，板书与多媒体相配合，简洁、工整、美观、大小适当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语言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教态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10分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普通话讲课，语言清晰、流畅、准确、生动，语速节奏恰当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肢体语言运用合理、恰当，教态自然大方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教态仪表自然得体，精神饱满，亲和力强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9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特色</w:t>
            </w:r>
          </w:p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5分</w:t>
            </w:r>
          </w:p>
        </w:tc>
        <w:tc>
          <w:tcPr>
            <w:tcW w:w="5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教学理念先进、风格突出、感染力强、教学效果好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评委</w:t>
            </w:r>
          </w:p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签名</w:t>
            </w:r>
          </w:p>
        </w:tc>
        <w:tc>
          <w:tcPr>
            <w:tcW w:w="6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合计得分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注：评委评分可保留小数点后两位。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C282112F-F201-4D1D-BC94-5A5A821890F5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F431F92-84E5-45AC-BB0F-F133E5A12BA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72F99304-8525-45FF-ADE3-9F9851B2803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E435BDDA-5656-4A92-A01F-D1AAC603A0A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05FB5842-57C3-4C92-9637-4E99EE5DEFAB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B697BD22-B3BE-4E84-A8E8-85024DC82212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NDQzNjlhNWVhMGU3ZWY3NDdmMjY2ZGE4ZWFjYzMifQ=="/>
  </w:docVars>
  <w:rsids>
    <w:rsidRoot w:val="00220ED5"/>
    <w:rsid w:val="00041DCF"/>
    <w:rsid w:val="001529C4"/>
    <w:rsid w:val="001A1FB4"/>
    <w:rsid w:val="001C23A1"/>
    <w:rsid w:val="00220ED5"/>
    <w:rsid w:val="003061A2"/>
    <w:rsid w:val="00362589"/>
    <w:rsid w:val="00373F6E"/>
    <w:rsid w:val="004275CE"/>
    <w:rsid w:val="004B1CAF"/>
    <w:rsid w:val="005E39B2"/>
    <w:rsid w:val="00622E44"/>
    <w:rsid w:val="007A7046"/>
    <w:rsid w:val="007C3FF6"/>
    <w:rsid w:val="00847E30"/>
    <w:rsid w:val="008613A3"/>
    <w:rsid w:val="009627A6"/>
    <w:rsid w:val="00A74C5E"/>
    <w:rsid w:val="00AE69E2"/>
    <w:rsid w:val="00B123DF"/>
    <w:rsid w:val="00DC6DC5"/>
    <w:rsid w:val="00DD5976"/>
    <w:rsid w:val="00F04E67"/>
    <w:rsid w:val="00F363EB"/>
    <w:rsid w:val="00F74B97"/>
    <w:rsid w:val="00FF7F37"/>
    <w:rsid w:val="034C2E38"/>
    <w:rsid w:val="07D36AE9"/>
    <w:rsid w:val="084F1E4E"/>
    <w:rsid w:val="09371B6F"/>
    <w:rsid w:val="0ABE7C38"/>
    <w:rsid w:val="0D956822"/>
    <w:rsid w:val="1274198E"/>
    <w:rsid w:val="14E96941"/>
    <w:rsid w:val="155B06AD"/>
    <w:rsid w:val="17E61E23"/>
    <w:rsid w:val="1854708A"/>
    <w:rsid w:val="1884376E"/>
    <w:rsid w:val="228B34FD"/>
    <w:rsid w:val="24A65CC9"/>
    <w:rsid w:val="2D1325D9"/>
    <w:rsid w:val="2D2E657B"/>
    <w:rsid w:val="300D4D25"/>
    <w:rsid w:val="315E5FB0"/>
    <w:rsid w:val="32A05A39"/>
    <w:rsid w:val="334D3DAD"/>
    <w:rsid w:val="372E5419"/>
    <w:rsid w:val="39E024E9"/>
    <w:rsid w:val="3A26242B"/>
    <w:rsid w:val="3A767723"/>
    <w:rsid w:val="3B925354"/>
    <w:rsid w:val="3F9663C9"/>
    <w:rsid w:val="41072F67"/>
    <w:rsid w:val="48FB553A"/>
    <w:rsid w:val="4A784964"/>
    <w:rsid w:val="4BD14C7A"/>
    <w:rsid w:val="50C147EB"/>
    <w:rsid w:val="555B26F2"/>
    <w:rsid w:val="57E4251C"/>
    <w:rsid w:val="57E80D41"/>
    <w:rsid w:val="580C0BAD"/>
    <w:rsid w:val="5A377332"/>
    <w:rsid w:val="63C251D3"/>
    <w:rsid w:val="6A300A10"/>
    <w:rsid w:val="6A8F525D"/>
    <w:rsid w:val="6FA571C7"/>
    <w:rsid w:val="709954ED"/>
    <w:rsid w:val="78CB4B7B"/>
    <w:rsid w:val="79446C5A"/>
    <w:rsid w:val="7CF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1"/>
    <w:pPr>
      <w:ind w:left="109"/>
      <w:jc w:val="left"/>
    </w:pPr>
    <w:rPr>
      <w:rFonts w:ascii="宋体" w:hAnsi="宋体"/>
      <w:kern w:val="0"/>
      <w:sz w:val="32"/>
      <w:szCs w:val="32"/>
      <w:lang w:eastAsia="en-US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正文文本 Char"/>
    <w:basedOn w:val="7"/>
    <w:link w:val="2"/>
    <w:semiHidden/>
    <w:qFormat/>
    <w:uiPriority w:val="1"/>
    <w:rPr>
      <w:rFonts w:ascii="宋体" w:hAnsi="宋体" w:eastAsia="宋体" w:cs="Times New Roman"/>
      <w:kern w:val="0"/>
      <w:sz w:val="32"/>
      <w:szCs w:val="32"/>
      <w:lang w:eastAsia="en-US"/>
    </w:rPr>
  </w:style>
  <w:style w:type="paragraph" w:customStyle="1" w:styleId="10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页眉 Char"/>
    <w:basedOn w:val="7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759</Words>
  <Characters>4327</Characters>
  <Lines>36</Lines>
  <Paragraphs>10</Paragraphs>
  <TotalTime>56</TotalTime>
  <ScaleCrop>false</ScaleCrop>
  <LinksUpToDate>false</LinksUpToDate>
  <CharactersWithSpaces>5076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xtzj</dc:creator>
  <cp:lastModifiedBy>qu</cp:lastModifiedBy>
  <cp:lastPrinted>2022-06-10T01:16:00Z</cp:lastPrinted>
  <dcterms:modified xsi:type="dcterms:W3CDTF">2022-06-13T02:38:24Z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1FC7A3B0A3A14CB58CE6ADA7AA207F3D</vt:lpwstr>
  </property>
  <property fmtid="{D5CDD505-2E9C-101B-9397-08002B2CF9AE}" pid="4" name="KSOSaveFontToCloudKey">
    <vt:lpwstr>265622797_btnclosed</vt:lpwstr>
  </property>
</Properties>
</file>