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附件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2：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2022年度“五四表彰”晚会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推选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节目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汇总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表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6"/>
        <w:gridCol w:w="1184"/>
        <w:gridCol w:w="2321"/>
        <w:gridCol w:w="1417"/>
        <w:gridCol w:w="762"/>
        <w:gridCol w:w="2072"/>
        <w:gridCol w:w="1417"/>
        <w:gridCol w:w="1417"/>
        <w:gridCol w:w="1418"/>
        <w:gridCol w:w="14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4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118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类型</w:t>
            </w:r>
          </w:p>
        </w:tc>
        <w:tc>
          <w:tcPr>
            <w:tcW w:w="23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节目名称</w:t>
            </w:r>
          </w:p>
        </w:tc>
        <w:tc>
          <w:tcPr>
            <w:tcW w:w="14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表演者</w:t>
            </w:r>
          </w:p>
        </w:tc>
        <w:tc>
          <w:tcPr>
            <w:tcW w:w="76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人数</w:t>
            </w:r>
          </w:p>
        </w:tc>
        <w:tc>
          <w:tcPr>
            <w:tcW w:w="207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演出单位</w:t>
            </w:r>
          </w:p>
        </w:tc>
        <w:tc>
          <w:tcPr>
            <w:tcW w:w="14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时长（分秒）</w:t>
            </w:r>
          </w:p>
        </w:tc>
        <w:tc>
          <w:tcPr>
            <w:tcW w:w="14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LED舞台背景视频</w:t>
            </w:r>
          </w:p>
        </w:tc>
        <w:tc>
          <w:tcPr>
            <w:tcW w:w="141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负责人姓名及电话</w:t>
            </w:r>
          </w:p>
        </w:tc>
        <w:tc>
          <w:tcPr>
            <w:tcW w:w="141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74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vertAlign w:val="baseline"/>
              </w:rPr>
            </w:pPr>
          </w:p>
        </w:tc>
        <w:tc>
          <w:tcPr>
            <w:tcW w:w="118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方正仿宋简体" w:hAnsi="方正仿宋简体" w:eastAsia="方正仿宋简体" w:cs="方正仿宋简体"/>
                <w:vertAlign w:val="baseline"/>
                <w:lang w:val="en-US" w:eastAsia="zh-CN"/>
              </w:rPr>
            </w:pPr>
          </w:p>
        </w:tc>
        <w:tc>
          <w:tcPr>
            <w:tcW w:w="23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vertAlign w:val="baseline"/>
              </w:rPr>
            </w:pPr>
          </w:p>
        </w:tc>
        <w:tc>
          <w:tcPr>
            <w:tcW w:w="14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vertAlign w:val="baseline"/>
              </w:rPr>
            </w:pPr>
          </w:p>
        </w:tc>
        <w:tc>
          <w:tcPr>
            <w:tcW w:w="76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vertAlign w:val="baseline"/>
              </w:rPr>
            </w:pPr>
          </w:p>
        </w:tc>
        <w:tc>
          <w:tcPr>
            <w:tcW w:w="207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vertAlign w:val="baseline"/>
              </w:rPr>
            </w:pPr>
          </w:p>
        </w:tc>
        <w:tc>
          <w:tcPr>
            <w:tcW w:w="14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vertAlign w:val="baseline"/>
              </w:rPr>
            </w:pPr>
          </w:p>
        </w:tc>
        <w:tc>
          <w:tcPr>
            <w:tcW w:w="14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vertAlign w:val="baseline"/>
              </w:rPr>
            </w:pPr>
            <w:bookmarkStart w:id="0" w:name="_GoBack"/>
            <w:bookmarkEnd w:id="0"/>
          </w:p>
        </w:tc>
        <w:tc>
          <w:tcPr>
            <w:tcW w:w="141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vertAlign w:val="baseline"/>
              </w:rPr>
            </w:pPr>
          </w:p>
        </w:tc>
        <w:tc>
          <w:tcPr>
            <w:tcW w:w="141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74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vertAlign w:val="baseline"/>
              </w:rPr>
            </w:pPr>
          </w:p>
        </w:tc>
        <w:tc>
          <w:tcPr>
            <w:tcW w:w="118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vertAlign w:val="baseline"/>
              </w:rPr>
            </w:pPr>
          </w:p>
        </w:tc>
        <w:tc>
          <w:tcPr>
            <w:tcW w:w="23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vertAlign w:val="baseline"/>
              </w:rPr>
            </w:pPr>
          </w:p>
        </w:tc>
        <w:tc>
          <w:tcPr>
            <w:tcW w:w="14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vertAlign w:val="baseline"/>
              </w:rPr>
            </w:pPr>
          </w:p>
        </w:tc>
        <w:tc>
          <w:tcPr>
            <w:tcW w:w="76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vertAlign w:val="baseline"/>
              </w:rPr>
            </w:pPr>
          </w:p>
        </w:tc>
        <w:tc>
          <w:tcPr>
            <w:tcW w:w="207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vertAlign w:val="baseline"/>
              </w:rPr>
            </w:pPr>
          </w:p>
        </w:tc>
        <w:tc>
          <w:tcPr>
            <w:tcW w:w="14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vertAlign w:val="baseline"/>
              </w:rPr>
            </w:pPr>
          </w:p>
        </w:tc>
        <w:tc>
          <w:tcPr>
            <w:tcW w:w="14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vertAlign w:val="baseline"/>
              </w:rPr>
            </w:pPr>
          </w:p>
        </w:tc>
        <w:tc>
          <w:tcPr>
            <w:tcW w:w="141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vertAlign w:val="baseline"/>
              </w:rPr>
            </w:pPr>
          </w:p>
        </w:tc>
        <w:tc>
          <w:tcPr>
            <w:tcW w:w="141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74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vertAlign w:val="baseline"/>
              </w:rPr>
            </w:pPr>
          </w:p>
        </w:tc>
        <w:tc>
          <w:tcPr>
            <w:tcW w:w="118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vertAlign w:val="baseline"/>
              </w:rPr>
            </w:pPr>
          </w:p>
        </w:tc>
        <w:tc>
          <w:tcPr>
            <w:tcW w:w="23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vertAlign w:val="baseline"/>
              </w:rPr>
            </w:pPr>
          </w:p>
        </w:tc>
        <w:tc>
          <w:tcPr>
            <w:tcW w:w="14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vertAlign w:val="baseline"/>
              </w:rPr>
            </w:pPr>
          </w:p>
        </w:tc>
        <w:tc>
          <w:tcPr>
            <w:tcW w:w="76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vertAlign w:val="baseline"/>
              </w:rPr>
            </w:pPr>
          </w:p>
        </w:tc>
        <w:tc>
          <w:tcPr>
            <w:tcW w:w="207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vertAlign w:val="baseline"/>
              </w:rPr>
            </w:pPr>
          </w:p>
        </w:tc>
        <w:tc>
          <w:tcPr>
            <w:tcW w:w="14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vertAlign w:val="baseline"/>
              </w:rPr>
            </w:pPr>
          </w:p>
        </w:tc>
        <w:tc>
          <w:tcPr>
            <w:tcW w:w="14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vertAlign w:val="baseline"/>
              </w:rPr>
            </w:pPr>
          </w:p>
        </w:tc>
        <w:tc>
          <w:tcPr>
            <w:tcW w:w="141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vertAlign w:val="baseline"/>
              </w:rPr>
            </w:pPr>
          </w:p>
        </w:tc>
        <w:tc>
          <w:tcPr>
            <w:tcW w:w="141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vertAlign w:val="baseline"/>
              </w:rPr>
            </w:pPr>
          </w:p>
        </w:tc>
      </w:tr>
    </w:tbl>
    <w:p>
      <w:pPr>
        <w:rPr>
          <w:rFonts w:hint="eastAsia"/>
          <w:color w:val="auto"/>
          <w:lang w:val="en-US" w:eastAsia="zh-CN"/>
        </w:rPr>
      </w:pPr>
      <w:r>
        <w:rPr>
          <w:rFonts w:hint="eastAsia"/>
          <w:lang w:val="en-US" w:eastAsia="zh-CN"/>
        </w:rPr>
        <w:t>注：</w:t>
      </w:r>
      <w:r>
        <w:rPr>
          <w:rFonts w:hint="eastAsia"/>
          <w:color w:val="auto"/>
          <w:lang w:val="en-US" w:eastAsia="zh-CN"/>
        </w:rPr>
        <w:fldChar w:fldCharType="begin"/>
      </w:r>
      <w:r>
        <w:rPr>
          <w:rFonts w:hint="eastAsia"/>
          <w:color w:val="auto"/>
          <w:lang w:val="en-US" w:eastAsia="zh-CN"/>
        </w:rPr>
        <w:instrText xml:space="preserve"> HYPERLINK "mailto:节目配乐需表演者自己准备，待节目审核通过后，将配乐发送至2995656764@qq.com邮箱" </w:instrText>
      </w:r>
      <w:r>
        <w:rPr>
          <w:rFonts w:hint="eastAsia"/>
          <w:color w:val="auto"/>
          <w:lang w:val="en-US" w:eastAsia="zh-CN"/>
        </w:rPr>
        <w:fldChar w:fldCharType="separate"/>
      </w:r>
      <w:r>
        <w:rPr>
          <w:rStyle w:val="8"/>
          <w:rFonts w:hint="eastAsia"/>
          <w:color w:val="auto"/>
          <w:lang w:val="en-US" w:eastAsia="zh-CN"/>
        </w:rPr>
        <w:t>节目配乐需表演者自己准备，待节目审核通过后，将配乐发送至2995656764@qq.com邮箱</w:t>
      </w:r>
      <w:r>
        <w:rPr>
          <w:rFonts w:hint="eastAsia"/>
          <w:color w:val="auto"/>
          <w:lang w:val="en-US" w:eastAsia="zh-CN"/>
        </w:rPr>
        <w:fldChar w:fldCharType="end"/>
      </w:r>
      <w:r>
        <w:rPr>
          <w:rFonts w:hint="eastAsia"/>
          <w:color w:val="auto"/>
          <w:lang w:val="en-US" w:eastAsia="zh-CN"/>
        </w:rPr>
        <w:t>。</w:t>
      </w:r>
    </w:p>
    <w:p>
      <w:pPr>
        <w:rPr>
          <w:rFonts w:hint="default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 xml:space="preserve">    类型：声乐、舞蹈、乐器演奏、语言、特长节目、其他。</w:t>
      </w:r>
    </w:p>
    <w:sectPr>
      <w:footerReference r:id="rId3" w:type="default"/>
      <w:footerReference r:id="rId4" w:type="even"/>
      <w:pgSz w:w="16840" w:h="11907" w:orient="landscape"/>
      <w:pgMar w:top="1797" w:right="1440" w:bottom="1797" w:left="1440" w:header="851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separate"/>
    </w:r>
    <w:r>
      <w:rPr>
        <w:rStyle w:val="7"/>
      </w:rPr>
      <w:t>2</w:t>
    </w:r>
    <w:r>
      <w:fldChar w:fldCharType="end"/>
    </w: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mZTk3MzlkNThiYTIxNmJiODAxM2M4YjA2MjgyNGYifQ=="/>
  </w:docVars>
  <w:rsids>
    <w:rsidRoot w:val="008465C3"/>
    <w:rsid w:val="001C6821"/>
    <w:rsid w:val="00467F15"/>
    <w:rsid w:val="005A2833"/>
    <w:rsid w:val="0078408F"/>
    <w:rsid w:val="008465C3"/>
    <w:rsid w:val="00856564"/>
    <w:rsid w:val="00A556E2"/>
    <w:rsid w:val="00B375B9"/>
    <w:rsid w:val="00B92E87"/>
    <w:rsid w:val="00DB4DB8"/>
    <w:rsid w:val="00F13298"/>
    <w:rsid w:val="054B2DD6"/>
    <w:rsid w:val="17305DC5"/>
    <w:rsid w:val="1CB61AB2"/>
    <w:rsid w:val="20FD7D55"/>
    <w:rsid w:val="250B703F"/>
    <w:rsid w:val="35BB7228"/>
    <w:rsid w:val="52E3200F"/>
    <w:rsid w:val="53BA165B"/>
    <w:rsid w:val="5EE505B1"/>
    <w:rsid w:val="70060171"/>
    <w:rsid w:val="783B52BE"/>
    <w:rsid w:val="7BEC2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5">
    <w:name w:val="Table Grid"/>
    <w:basedOn w:val="4"/>
    <w:qFormat/>
    <w:uiPriority w:val="39"/>
    <w:rPr>
      <w:rFonts w:ascii="Calibri" w:hAnsi="Calibri" w:eastAsia="宋体" w:cs="Times New Roman"/>
      <w:kern w:val="0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page number"/>
    <w:basedOn w:val="6"/>
    <w:qFormat/>
    <w:uiPriority w:val="0"/>
  </w:style>
  <w:style w:type="character" w:styleId="8">
    <w:name w:val="Hyperlink"/>
    <w:basedOn w:val="6"/>
    <w:semiHidden/>
    <w:unhideWhenUsed/>
    <w:uiPriority w:val="99"/>
    <w:rPr>
      <w:color w:val="0000FF"/>
      <w:u w:val="single"/>
    </w:rPr>
  </w:style>
  <w:style w:type="character" w:customStyle="1" w:styleId="9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10">
    <w:name w:val="页脚 Char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121</Words>
  <Characters>142</Characters>
  <Lines>1</Lines>
  <Paragraphs>1</Paragraphs>
  <TotalTime>34</TotalTime>
  <ScaleCrop>false</ScaleCrop>
  <LinksUpToDate>false</LinksUpToDate>
  <CharactersWithSpaces>146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2021-04-20T14:33:00Z</dcterms:created>
  <dc:creator>Chen Janna</dc:creator>
  <cp:lastModifiedBy>Administrator</cp:lastModifiedBy>
  <dcterms:modified xsi:type="dcterms:W3CDTF">2023-02-24T03:03:13Z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4F0D9E8F7DB0463EABBDBF9392137FAD</vt:lpwstr>
  </property>
</Properties>
</file>