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156" w:afterLines="50" w:line="570" w:lineRule="exact"/>
        <w:jc w:val="left"/>
        <w:outlineLvl w:val="2"/>
        <w:rPr>
          <w:rFonts w:hint="default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</w:pPr>
      <w:bookmarkStart w:id="0" w:name="_Toc29519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附件</w:t>
      </w:r>
      <w:bookmarkEnd w:id="0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  <w:t>11</w:t>
      </w:r>
    </w:p>
    <w:p>
      <w:pPr>
        <w:autoSpaceDE w:val="0"/>
        <w:autoSpaceDN w:val="0"/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实习成绩汇总表</w:t>
      </w:r>
      <w:bookmarkEnd w:id="1"/>
    </w:p>
    <w:p>
      <w:pPr>
        <w:autoSpaceDE w:val="0"/>
        <w:autoSpaceDN w:val="0"/>
        <w:spacing w:line="570" w:lineRule="exact"/>
        <w:ind w:left="-199" w:leftChars="-95" w:firstLine="0" w:firstLineChars="0"/>
        <w:jc w:val="left"/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二级学院：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lang w:val="en-US" w:eastAsia="zh-CN"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专业班级：</w:t>
      </w:r>
    </w:p>
    <w:tbl>
      <w:tblPr>
        <w:tblStyle w:val="3"/>
        <w:tblpPr w:leftFromText="180" w:rightFromText="180" w:vertAnchor="text" w:tblpX="-265" w:tblpY="149"/>
        <w:tblOverlap w:val="never"/>
        <w:tblW w:w="87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564"/>
        <w:gridCol w:w="907"/>
        <w:gridCol w:w="1355"/>
        <w:gridCol w:w="1157"/>
        <w:gridCol w:w="1049"/>
        <w:gridCol w:w="632"/>
        <w:gridCol w:w="578"/>
        <w:gridCol w:w="561"/>
        <w:gridCol w:w="578"/>
        <w:gridCol w:w="7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实习单位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实习地点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实习性质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实习成果</w:t>
            </w:r>
          </w:p>
        </w:tc>
        <w:tc>
          <w:tcPr>
            <w:tcW w:w="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</w:t>
            </w:r>
          </w:p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教师</w:t>
            </w:r>
          </w:p>
        </w:tc>
        <w:tc>
          <w:tcPr>
            <w:tcW w:w="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校内成绩</w:t>
            </w:r>
          </w:p>
        </w:tc>
        <w:tc>
          <w:tcPr>
            <w:tcW w:w="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校外成绩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总成绩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</w:trPr>
        <w:tc>
          <w:tcPr>
            <w:tcW w:w="691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69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69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69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69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69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69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69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69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560" w:lineRule="exact"/>
        <w:ind w:right="561"/>
        <w:jc w:val="center"/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二级学院分管教学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副院长</w:t>
      </w:r>
      <w:r>
        <w:rPr>
          <w:rFonts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 xml:space="preserve">     </w:t>
      </w:r>
    </w:p>
    <w:p>
      <w:pPr>
        <w:widowControl/>
        <w:spacing w:line="560" w:lineRule="exact"/>
        <w:ind w:right="561"/>
        <w:jc w:val="right"/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>年    月     日</w:t>
      </w:r>
    </w:p>
    <w:p>
      <w:pPr>
        <w:widowControl/>
        <w:ind w:right="561"/>
        <w:jc w:val="left"/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>填表说明</w:t>
      </w:r>
      <w:r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>：</w:t>
      </w:r>
    </w:p>
    <w:p>
      <w:pPr>
        <w:pStyle w:val="2"/>
        <w:widowControl/>
        <w:spacing w:beforeAutospacing="0" w:afterAutospacing="0"/>
        <w:ind w:firstLine="440" w:firstLineChars="200"/>
        <w:rPr>
          <w:rFonts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  <w:t>1.</w:t>
      </w:r>
      <w:r>
        <w:rPr>
          <w:rFonts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  <w:t>实习性质分为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  <w:t>认识实习、课程实习、专业实习、企业实习、毕业实习</w:t>
      </w:r>
      <w:r>
        <w:rPr>
          <w:rFonts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pacing w:beforeAutospacing="0" w:afterAutospacing="0"/>
        <w:ind w:firstLine="440" w:firstLineChars="200"/>
        <w:rPr>
          <w:rFonts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  <w:t>实习成绩按百分制四个等级评定：优秀（≧90分）、良好（&lt;90≧80）、中等（&lt;80≧60）和不及格（&lt;60）</w:t>
      </w:r>
      <w:r>
        <w:rPr>
          <w:rFonts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widowControl/>
        <w:spacing w:beforeAutospacing="0" w:afterAutospacing="0"/>
        <w:ind w:firstLine="440" w:firstLineChars="200"/>
        <w:rPr>
          <w:rFonts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22"/>
          <w:szCs w:val="22"/>
          <w:lang w:bidi="ar"/>
          <w14:textFill>
            <w14:solidFill>
              <w14:schemeClr w14:val="tx1"/>
            </w14:solidFill>
          </w14:textFill>
        </w:rPr>
        <w:t>3.实习成果可以是实习报告、实习作品、实习论文、实习证明、实习鉴定等，填写不少于一个实习成果，可填多个。</w:t>
      </w:r>
    </w:p>
    <w:p>
      <w:pPr>
        <w:widowControl/>
        <w:ind w:right="561" w:firstLine="440" w:firstLineChars="200"/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>4.本表一式两份，一份由二级学院分管教学</w:t>
      </w:r>
      <w:r>
        <w:rPr>
          <w:rFonts w:hint="eastAsia"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>副院长</w:t>
      </w:r>
      <w:r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>签字并加盖公章交到教务处</w:t>
      </w:r>
      <w:r>
        <w:rPr>
          <w:rFonts w:hint="eastAsia"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>实践</w:t>
      </w:r>
      <w:r>
        <w:rPr>
          <w:rFonts w:ascii="仿宋" w:hAnsi="仿宋" w:eastAsia="仿宋" w:cs="仿宋"/>
          <w:color w:val="000000" w:themeColor="text1"/>
          <w:kern w:val="0"/>
          <w:sz w:val="22"/>
          <w:szCs w:val="22"/>
          <w:lang w:bidi="ar"/>
          <w14:textFill>
            <w14:solidFill>
              <w14:schemeClr w14:val="tx1"/>
            </w14:solidFill>
          </w14:textFill>
        </w:rPr>
        <w:t>教学管理科存档；另外一份由二级学院存档。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4E925A7C"/>
    <w:rsid w:val="4E92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2022-10-24T01:07:00Z</dcterms:created>
  <dc:creator>NING MEI</dc:creator>
  <cp:lastModifiedBy>NING MEI</cp:lastModifiedBy>
  <dcterms:modified xsi:type="dcterms:W3CDTF">2022-10-24T01:07:46Z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C7C6DA0A63024B2C9A50CBCC679BDA73</vt:lpwstr>
  </property>
</Properties>
</file>