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570" w:lineRule="exact"/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/>
        </w:rPr>
        <w:t>设计艺术学院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转专业工作方案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/>
        </w:rPr>
        <w:t>（拟稿）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服装与服饰设计专业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9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1.一年级在读艺术类专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业学生；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2.公共课和专业科全部在70分以上。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面试：携带个人作品集，自我介绍；简述转专业原因和对服装设计专业专业的了解。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笔试：现场绘制一张服装效果图，A4尺寸，需要上色。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4B07001-3AB4-4B8D-9C29-D3B79811B24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073535EF"/>
    <w:rsid w:val="03C42540"/>
    <w:rsid w:val="073535EF"/>
    <w:rsid w:val="2EC17076"/>
    <w:rsid w:val="42606A9A"/>
    <w:rsid w:val="751C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19</TotalTime>
  <ScaleCrop>false</ScaleCrop>
  <LinksUpToDate>false</LinksUpToDate>
  <CharactersWithSpaces>142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阿健哥</cp:lastModifiedBy>
  <dcterms:modified xsi:type="dcterms:W3CDTF">2022-11-18T02:01:39Z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467B5D1CF5974D788F2E6EC736DCF58F</vt:lpwstr>
  </property>
</Properties>
</file>