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
        <w:jc w:val="center"/>
        <w:rPr>
          <w:rFonts w:ascii="方正小标宋简体" w:eastAsia="方正小标宋简体"/>
          <w:b/>
          <w:bCs/>
          <w:color w:val="FF0000"/>
          <w:spacing w:val="100"/>
          <w:sz w:val="88"/>
          <w:szCs w:val="88"/>
        </w:rPr>
      </w:pPr>
      <w:r>
        <w:rPr>
          <w:rFonts w:hint="eastAsia" w:ascii="方正小标宋简体" w:eastAsia="方正小标宋简体" w:cs="方正小标宋简体"/>
          <w:b/>
          <w:bCs/>
          <w:color w:val="FF0000"/>
          <w:spacing w:val="100"/>
          <w:sz w:val="88"/>
          <w:szCs w:val="88"/>
        </w:rPr>
        <w:t>北海艺术设计学院</w:t>
      </w:r>
    </w:p>
    <w:p>
      <w:pPr>
        <w:ind w:firstLine="210" w:firstLineChars="100"/>
        <w:jc w:val="center"/>
        <w:rPr>
          <w:rFonts w:hint="eastAsia" w:ascii="方正仿宋简体" w:eastAsia="方正仿宋简体"/>
          <w:sz w:val="32"/>
          <w:szCs w:val="32"/>
        </w:rPr>
      </w:pPr>
      <w:r>
        <w:rPr>
          <w:rFonts w:hint="eastAsia"/>
        </w:rPr>
        <mc:AlternateContent>
          <mc:Choice Requires="wps">
            <w:drawing>
              <wp:anchor distT="0" distB="0" distL="114300" distR="114300" simplePos="0" relativeHeight="251661312" behindDoc="0" locked="0" layoutInCell="1" allowOverlap="1">
                <wp:simplePos x="0" y="0"/>
                <wp:positionH relativeFrom="column">
                  <wp:posOffset>35560</wp:posOffset>
                </wp:positionH>
                <wp:positionV relativeFrom="paragraph">
                  <wp:posOffset>396240</wp:posOffset>
                </wp:positionV>
                <wp:extent cx="5372100" cy="0"/>
                <wp:effectExtent l="0" t="19050" r="0" b="1905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flip:y;margin-left:2.8pt;margin-top:31.2pt;height:0pt;width:423pt;z-index:251661312;mso-width-relative:page;mso-height-relative:page;" filled="f" stroked="t" coordsize="21600,21600" o:gfxdata="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rSYKWdUAAAAHAQAADwAAAAAAAAABACAAAAAiAAAAZHJzL2Rvd25yZXYueG1sUEsBAhQAFAAAAAgA&#10;h07iQI0smv7vAQAAwwMAAA4AAAAAAAAAAQAgAAAAJAEAAGRycy9lMm9Eb2MueG1sUEsFBgAAAAAG&#10;AAYAWQEAAIUFAAAAAA==&#10;">
                <v:fill on="f" focussize="0,0"/>
                <v:stroke weight="3pt" color="#FF0000" joinstyle="round"/>
                <v:imagedata o:title=""/>
                <o:lock v:ext="edit" aspectratio="f"/>
              </v:line>
            </w:pict>
          </mc:Fallback>
        </mc:AlternateContent>
      </w:r>
      <w:r>
        <w:rPr>
          <w:rFonts w:hint="eastAsia" w:ascii="方正仿宋简体" w:eastAsia="方正仿宋简体" w:cs="方正仿宋简体"/>
          <w:sz w:val="32"/>
          <w:szCs w:val="32"/>
        </w:rPr>
        <w:t>北艺学发〔202</w:t>
      </w:r>
      <w:r>
        <w:rPr>
          <w:rFonts w:hint="eastAsia" w:ascii="方正仿宋简体" w:eastAsia="方正仿宋简体" w:cs="方正仿宋简体"/>
          <w:sz w:val="32"/>
          <w:szCs w:val="32"/>
          <w:lang w:val="en-US" w:eastAsia="zh-CN"/>
        </w:rPr>
        <w:t>3</w:t>
      </w:r>
      <w:r>
        <w:rPr>
          <w:rFonts w:hint="eastAsia" w:ascii="方正仿宋简体" w:eastAsia="方正仿宋简体" w:cs="方正仿宋简体"/>
          <w:sz w:val="32"/>
          <w:szCs w:val="32"/>
        </w:rPr>
        <w:t>〕</w:t>
      </w:r>
      <w:r>
        <w:rPr>
          <w:rFonts w:hint="eastAsia" w:ascii="方正仿宋简体" w:eastAsia="方正仿宋简体" w:cs="方正仿宋简体"/>
          <w:sz w:val="32"/>
          <w:szCs w:val="32"/>
          <w:lang w:val="en-US" w:eastAsia="zh-CN"/>
        </w:rPr>
        <w:t>15</w:t>
      </w:r>
      <w:r>
        <w:rPr>
          <w:rFonts w:hint="eastAsia" w:ascii="方正仿宋简体" w:eastAsia="方正仿宋简体" w:cs="方正仿宋简体"/>
          <w:sz w:val="32"/>
          <w:szCs w:val="32"/>
        </w:rPr>
        <w:t>号</w:t>
      </w:r>
    </w:p>
    <w:p>
      <w:pPr>
        <w:spacing w:line="560" w:lineRule="exact"/>
        <w:jc w:val="center"/>
        <w:rPr>
          <w:rFonts w:hint="eastAsia" w:ascii="方正小标宋简体" w:hAnsi="方正小标宋简体" w:eastAsia="方正小标宋简体" w:cs="方正小标宋简体"/>
          <w:color w:val="auto"/>
          <w:sz w:val="36"/>
          <w:szCs w:val="36"/>
        </w:rPr>
      </w:pPr>
    </w:p>
    <w:p>
      <w:pPr>
        <w:spacing w:line="57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关于印发《北海艺术设计学院学生</w:t>
      </w:r>
    </w:p>
    <w:p>
      <w:pPr>
        <w:spacing w:line="570" w:lineRule="exact"/>
        <w:jc w:val="center"/>
        <w:rPr>
          <w:rFonts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请假管理办法》的通知</w:t>
      </w:r>
    </w:p>
    <w:p>
      <w:pPr>
        <w:spacing w:line="570" w:lineRule="exact"/>
        <w:rPr>
          <w:rFonts w:hint="eastAsia" w:ascii="方正仿宋简体" w:hAnsi="方正仿宋简体" w:eastAsia="方正仿宋简体" w:cs="方正仿宋简体"/>
          <w:color w:val="auto"/>
          <w:sz w:val="32"/>
          <w:szCs w:val="32"/>
        </w:rPr>
      </w:pPr>
    </w:p>
    <w:p>
      <w:pPr>
        <w:spacing w:line="570" w:lineRule="exact"/>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lang w:val="en-US" w:eastAsia="zh-CN"/>
        </w:rPr>
        <w:t>各二级学院</w:t>
      </w:r>
      <w:r>
        <w:rPr>
          <w:rFonts w:hint="eastAsia" w:ascii="方正仿宋简体" w:hAnsi="方正仿宋简体" w:eastAsia="方正仿宋简体" w:cs="方正仿宋简体"/>
          <w:color w:val="auto"/>
          <w:sz w:val="32"/>
          <w:szCs w:val="32"/>
        </w:rPr>
        <w:t>：</w:t>
      </w:r>
    </w:p>
    <w:p>
      <w:pPr>
        <w:widowControl/>
        <w:spacing w:line="570" w:lineRule="exact"/>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lang w:val="en-US" w:eastAsia="zh-CN"/>
        </w:rPr>
        <w:t>为加强学校学生管理工作，规范学生的请假行为，学校制定了</w:t>
      </w:r>
      <w:r>
        <w:rPr>
          <w:rFonts w:hint="eastAsia" w:ascii="方正仿宋简体" w:hAnsi="方正仿宋简体" w:eastAsia="方正仿宋简体" w:cs="方正仿宋简体"/>
          <w:color w:val="auto"/>
          <w:sz w:val="32"/>
          <w:szCs w:val="32"/>
        </w:rPr>
        <w:t>《北海艺术设计学院学生请假管理办法》</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现予以印发，请认真贯彻执行。</w:t>
      </w:r>
    </w:p>
    <w:p>
      <w:pPr>
        <w:spacing w:line="570" w:lineRule="exact"/>
        <w:rPr>
          <w:rFonts w:hint="eastAsia" w:ascii="方正仿宋简体" w:hAnsi="方正仿宋简体" w:eastAsia="方正仿宋简体" w:cs="方正仿宋简体"/>
          <w:color w:val="auto"/>
          <w:sz w:val="32"/>
          <w:szCs w:val="32"/>
        </w:rPr>
      </w:pPr>
    </w:p>
    <w:p>
      <w:pPr>
        <w:spacing w:line="570" w:lineRule="exact"/>
        <w:rPr>
          <w:rFonts w:hint="eastAsia" w:ascii="方正仿宋简体" w:hAnsi="方正仿宋简体" w:eastAsia="方正仿宋简体" w:cs="方正仿宋简体"/>
          <w:color w:val="auto"/>
          <w:sz w:val="32"/>
          <w:szCs w:val="32"/>
        </w:rPr>
      </w:pPr>
    </w:p>
    <w:p>
      <w:pPr>
        <w:wordWrap w:val="0"/>
        <w:spacing w:line="570" w:lineRule="exact"/>
        <w:ind w:firstLine="640" w:firstLineChars="200"/>
        <w:jc w:val="right"/>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 xml:space="preserve">北海艺术设计学院    </w:t>
      </w:r>
    </w:p>
    <w:p>
      <w:pPr>
        <w:wordWrap w:val="0"/>
        <w:spacing w:line="570" w:lineRule="exact"/>
        <w:ind w:firstLine="640" w:firstLineChars="200"/>
        <w:jc w:val="right"/>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202</w:t>
      </w:r>
      <w:r>
        <w:rPr>
          <w:rFonts w:hint="eastAsia" w:ascii="方正仿宋简体" w:hAnsi="方正仿宋简体" w:eastAsia="方正仿宋简体" w:cs="方正仿宋简体"/>
          <w:color w:val="auto"/>
          <w:sz w:val="32"/>
          <w:szCs w:val="32"/>
          <w:lang w:val="en-US" w:eastAsia="zh-CN"/>
        </w:rPr>
        <w:t>3</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9</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5</w:t>
      </w:r>
      <w:r>
        <w:rPr>
          <w:rFonts w:hint="eastAsia" w:ascii="方正仿宋简体" w:hAnsi="方正仿宋简体" w:eastAsia="方正仿宋简体" w:cs="方正仿宋简体"/>
          <w:color w:val="auto"/>
          <w:sz w:val="32"/>
          <w:szCs w:val="32"/>
        </w:rPr>
        <w:t xml:space="preserve">日    </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仿宋简体" w:hAnsi="方正仿宋简体" w:eastAsia="方正仿宋简体"/>
          <w:color w:val="auto"/>
          <w:kern w:val="0"/>
          <w:sz w:val="32"/>
          <w:szCs w:val="32"/>
        </w:rPr>
        <w:br w:type="page"/>
      </w:r>
      <w:r>
        <w:rPr>
          <w:rFonts w:hint="eastAsia" w:ascii="方正小标宋简体" w:hAnsi="方正小标宋简体" w:eastAsia="方正小标宋简体" w:cs="方正小标宋简体"/>
          <w:color w:val="auto"/>
          <w:sz w:val="44"/>
          <w:szCs w:val="44"/>
        </w:rPr>
        <w:t>北海艺术设计学院学生请假管理办法</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为加强学校学生管理工作，规范学生的请假行为，维护学校正常的教学和生活秩序，营造良好的校园学风，特制定本办法。</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一、请假规则</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一）请假分事假、病假、公假三种。事假，学生因私人或家庭亲属的重大事件无法按学校规定时间上课而提出的请假；病假，因身体健康原因无法按时上课而提出的请假；公假，因参加学校、二级学院开展的重大活动，并经有关学校、二级学院证实后确无法按时上课而提出的请假。</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（二）学生因病、因事、因公等原因不能按时</w:t>
      </w:r>
      <w:r>
        <w:rPr>
          <w:rFonts w:hint="eastAsia" w:ascii="方正仿宋简体" w:hAnsi="方正仿宋简体" w:eastAsia="方正仿宋简体" w:cs="方正仿宋简体"/>
          <w:color w:val="auto"/>
          <w:sz w:val="32"/>
          <w:szCs w:val="32"/>
          <w:lang w:val="en-US" w:eastAsia="zh-CN"/>
        </w:rPr>
        <w:t>参加</w:t>
      </w:r>
      <w:r>
        <w:rPr>
          <w:rFonts w:hint="eastAsia" w:ascii="方正仿宋简体" w:hAnsi="方正仿宋简体" w:eastAsia="方正仿宋简体" w:cs="方正仿宋简体"/>
          <w:color w:val="auto"/>
          <w:sz w:val="32"/>
          <w:szCs w:val="32"/>
        </w:rPr>
        <w:t>课堂教学、实验、实习、实训、写生、生产劳动、思想政治教育、社会实践、文化、体育等教育教学活动，必须办理请假手续，否则按旷课处理。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（三）学校组织的统一性考试、考查期间，原则上不得请假。如因紧急事由（突患急病或遇必须本人离校处理的突发事件）不能按时参加考试，须</w:t>
      </w:r>
      <w:r>
        <w:rPr>
          <w:rFonts w:hint="eastAsia" w:ascii="方正仿宋简体" w:hAnsi="方正仿宋简体" w:eastAsia="方正仿宋简体" w:cs="方正仿宋简体"/>
          <w:color w:val="auto"/>
          <w:sz w:val="32"/>
          <w:szCs w:val="32"/>
          <w:lang w:val="en-US" w:eastAsia="zh-CN"/>
        </w:rPr>
        <w:t>办理</w:t>
      </w:r>
      <w:r>
        <w:rPr>
          <w:rFonts w:hint="eastAsia" w:ascii="方正仿宋简体" w:hAnsi="方正仿宋简体" w:eastAsia="方正仿宋简体" w:cs="方正仿宋简体"/>
          <w:color w:val="auto"/>
          <w:sz w:val="32"/>
          <w:szCs w:val="32"/>
        </w:rPr>
        <w:t>缓考手续。</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二、请假程序</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（一）学生请假</w:t>
      </w:r>
      <w:r>
        <w:rPr>
          <w:rFonts w:hint="eastAsia" w:ascii="方正仿宋简体" w:hAnsi="方正仿宋简体" w:eastAsia="方正仿宋简体" w:cs="方正仿宋简体"/>
          <w:color w:val="auto"/>
          <w:sz w:val="32"/>
          <w:szCs w:val="32"/>
          <w:lang w:val="en-US" w:eastAsia="zh-CN"/>
        </w:rPr>
        <w:t>需填</w:t>
      </w:r>
      <w:r>
        <w:rPr>
          <w:rFonts w:hint="eastAsia" w:ascii="方正仿宋简体" w:hAnsi="方正仿宋简体" w:eastAsia="方正仿宋简体" w:cs="方正仿宋简体"/>
          <w:color w:val="auto"/>
          <w:sz w:val="32"/>
          <w:szCs w:val="32"/>
        </w:rPr>
        <w:t>写</w:t>
      </w:r>
      <w:r>
        <w:rPr>
          <w:rFonts w:hint="eastAsia" w:ascii="方正仿宋简体" w:hAnsi="方正仿宋简体" w:eastAsia="方正仿宋简体" w:cs="方正仿宋简体"/>
          <w:color w:val="auto"/>
          <w:sz w:val="32"/>
          <w:szCs w:val="32"/>
          <w:lang w:eastAsia="zh-CN"/>
        </w:rPr>
        <w:t>《北海艺术设计学院学生请假条》（</w:t>
      </w:r>
      <w:r>
        <w:rPr>
          <w:rFonts w:hint="eastAsia" w:ascii="方正仿宋简体" w:hAnsi="方正仿宋简体" w:eastAsia="方正仿宋简体" w:cs="方正仿宋简体"/>
          <w:color w:val="auto"/>
          <w:sz w:val="32"/>
          <w:szCs w:val="32"/>
          <w:lang w:val="en-US" w:eastAsia="zh-CN"/>
        </w:rPr>
        <w:t>附件1</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，说明请假的原因和时间</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请病假</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超过一天</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需出示学校医务室或医院（二级甲等或以上）有效证明。请事假要有充足理由，从严掌握。</w:t>
      </w:r>
      <w:r>
        <w:rPr>
          <w:rFonts w:hint="eastAsia" w:ascii="方正仿宋简体" w:hAnsi="方正仿宋简体" w:eastAsia="方正仿宋简体" w:cs="方正仿宋简体"/>
          <w:color w:val="auto"/>
          <w:sz w:val="32"/>
          <w:szCs w:val="32"/>
          <w:lang w:val="en-US" w:eastAsia="zh-CN"/>
        </w:rPr>
        <w:t>学生将</w:t>
      </w:r>
      <w:r>
        <w:rPr>
          <w:rFonts w:hint="eastAsia" w:ascii="方正仿宋简体" w:hAnsi="方正仿宋简体" w:eastAsia="方正仿宋简体" w:cs="方正仿宋简体"/>
          <w:color w:val="auto"/>
          <w:sz w:val="32"/>
          <w:szCs w:val="32"/>
        </w:rPr>
        <w:t>请假条</w:t>
      </w:r>
      <w:r>
        <w:rPr>
          <w:rFonts w:hint="eastAsia" w:ascii="方正仿宋简体" w:hAnsi="方正仿宋简体" w:eastAsia="方正仿宋简体" w:cs="方正仿宋简体"/>
          <w:color w:val="auto"/>
          <w:sz w:val="32"/>
          <w:szCs w:val="32"/>
          <w:lang w:val="en-US" w:eastAsia="zh-CN"/>
        </w:rPr>
        <w:t>交辅导员，学校按照批假权限要求进行审批</w:t>
      </w:r>
      <w:r>
        <w:rPr>
          <w:rFonts w:hint="eastAsia" w:ascii="方正仿宋简体" w:hAnsi="方正仿宋简体" w:eastAsia="方正仿宋简体" w:cs="方正仿宋简体"/>
          <w:color w:val="auto"/>
          <w:sz w:val="32"/>
          <w:szCs w:val="32"/>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（二）学生请假不在学校住宿者，</w:t>
      </w:r>
      <w:r>
        <w:rPr>
          <w:rFonts w:hint="eastAsia" w:ascii="方正仿宋简体" w:hAnsi="方正仿宋简体" w:eastAsia="方正仿宋简体" w:cs="方正仿宋简体"/>
          <w:color w:val="auto"/>
          <w:sz w:val="32"/>
          <w:szCs w:val="32"/>
          <w:lang w:val="en-US" w:eastAsia="zh-CN"/>
        </w:rPr>
        <w:t>辅导员</w:t>
      </w:r>
      <w:r>
        <w:rPr>
          <w:rFonts w:hint="eastAsia" w:ascii="方正仿宋简体" w:hAnsi="方正仿宋简体" w:eastAsia="方正仿宋简体" w:cs="方正仿宋简体"/>
          <w:color w:val="auto"/>
          <w:sz w:val="32"/>
          <w:szCs w:val="32"/>
        </w:rPr>
        <w:t>必须和家长联系</w:t>
      </w:r>
      <w:r>
        <w:rPr>
          <w:rFonts w:hint="eastAsia" w:ascii="方正仿宋简体" w:hAnsi="方正仿宋简体" w:eastAsia="方正仿宋简体" w:cs="方正仿宋简体"/>
          <w:color w:val="auto"/>
          <w:sz w:val="32"/>
          <w:szCs w:val="32"/>
          <w:lang w:val="en-US" w:eastAsia="zh-CN"/>
        </w:rPr>
        <w:t>核实情况</w:t>
      </w:r>
      <w:r>
        <w:rPr>
          <w:rFonts w:hint="eastAsia" w:ascii="方正仿宋简体" w:hAnsi="方正仿宋简体" w:eastAsia="方正仿宋简体" w:cs="方正仿宋简体"/>
          <w:color w:val="auto"/>
          <w:sz w:val="32"/>
          <w:szCs w:val="32"/>
        </w:rPr>
        <w:t>，家长出具</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家长知情同意书</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附件2</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color w:val="auto"/>
          <w:sz w:val="32"/>
          <w:szCs w:val="32"/>
          <w:lang w:val="en-US" w:eastAsia="zh-CN"/>
        </w:rPr>
        <w:t>交</w:t>
      </w:r>
      <w:r>
        <w:rPr>
          <w:rFonts w:hint="eastAsia" w:ascii="方正仿宋简体" w:hAnsi="方正仿宋简体" w:eastAsia="方正仿宋简体" w:cs="方正仿宋简体"/>
          <w:color w:val="auto"/>
          <w:sz w:val="32"/>
          <w:szCs w:val="32"/>
        </w:rPr>
        <w:t>到</w:t>
      </w:r>
      <w:r>
        <w:rPr>
          <w:rFonts w:hint="eastAsia" w:ascii="方正仿宋简体" w:hAnsi="方正仿宋简体" w:eastAsia="方正仿宋简体" w:cs="方正仿宋简体"/>
          <w:color w:val="auto"/>
          <w:sz w:val="32"/>
          <w:szCs w:val="32"/>
          <w:lang w:val="en-US" w:eastAsia="zh-CN"/>
        </w:rPr>
        <w:t>二级学院存档</w:t>
      </w:r>
      <w:r>
        <w:rPr>
          <w:rFonts w:hint="eastAsia" w:ascii="方正仿宋简体" w:hAnsi="方正仿宋简体" w:eastAsia="方正仿宋简体" w:cs="方正仿宋简体"/>
          <w:color w:val="auto"/>
          <w:sz w:val="32"/>
          <w:szCs w:val="32"/>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三</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请假获批后，学生持请假条向任课教师和公寓管理老师报备情况，任课教师和公寓管理老师做好考勤登记。</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三、批假权限</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楷体" w:hAnsi="楷体" w:eastAsia="楷体" w:cs="楷体"/>
          <w:color w:val="auto"/>
          <w:sz w:val="32"/>
          <w:szCs w:val="32"/>
        </w:rPr>
      </w:pPr>
      <w:r>
        <w:rPr>
          <w:rFonts w:hint="eastAsia" w:ascii="楷体" w:hAnsi="楷体" w:eastAsia="楷体" w:cs="楷体"/>
          <w:color w:val="auto"/>
          <w:sz w:val="32"/>
          <w:szCs w:val="32"/>
        </w:rPr>
        <w:t>（一）上课期间批假权限</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1.</w:t>
      </w:r>
      <w:r>
        <w:rPr>
          <w:rFonts w:hint="eastAsia" w:ascii="方正仿宋简体" w:hAnsi="方正仿宋简体" w:eastAsia="方正仿宋简体" w:cs="方正仿宋简体"/>
          <w:color w:val="auto"/>
          <w:sz w:val="32"/>
          <w:szCs w:val="32"/>
          <w:lang w:val="en-US" w:eastAsia="zh-CN"/>
        </w:rPr>
        <w:t>请假一天以内，且不外宿的，</w:t>
      </w:r>
      <w:r>
        <w:rPr>
          <w:rFonts w:hint="eastAsia" w:ascii="方正仿宋简体" w:hAnsi="方正仿宋简体" w:eastAsia="方正仿宋简体" w:cs="方正仿宋简体"/>
          <w:color w:val="auto"/>
          <w:sz w:val="32"/>
          <w:szCs w:val="32"/>
        </w:rPr>
        <w:t>由</w:t>
      </w:r>
      <w:r>
        <w:rPr>
          <w:rFonts w:hint="eastAsia" w:ascii="方正仿宋简体" w:hAnsi="方正仿宋简体" w:eastAsia="方正仿宋简体" w:cs="方正仿宋简体"/>
          <w:color w:val="auto"/>
          <w:sz w:val="32"/>
          <w:szCs w:val="32"/>
          <w:lang w:val="en-US" w:eastAsia="zh-CN"/>
        </w:rPr>
        <w:t>班级辅导员</w:t>
      </w:r>
      <w:r>
        <w:rPr>
          <w:rFonts w:hint="eastAsia" w:ascii="方正仿宋简体" w:hAnsi="方正仿宋简体" w:eastAsia="方正仿宋简体" w:cs="方正仿宋简体"/>
          <w:color w:val="auto"/>
          <w:sz w:val="32"/>
          <w:szCs w:val="32"/>
        </w:rPr>
        <w:t>审批</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请假一天以内，且外宿的，</w:t>
      </w:r>
      <w:r>
        <w:rPr>
          <w:rFonts w:hint="eastAsia" w:ascii="方正仿宋简体" w:hAnsi="方正仿宋简体" w:eastAsia="方正仿宋简体" w:cs="方正仿宋简体"/>
          <w:color w:val="auto"/>
          <w:sz w:val="32"/>
          <w:szCs w:val="32"/>
        </w:rPr>
        <w:t>由班级辅导员签署意见，</w:t>
      </w:r>
      <w:r>
        <w:rPr>
          <w:rFonts w:hint="eastAsia" w:ascii="方正仿宋简体" w:hAnsi="方正仿宋简体" w:eastAsia="方正仿宋简体" w:cs="方正仿宋简体"/>
          <w:color w:val="auto"/>
          <w:sz w:val="32"/>
          <w:szCs w:val="32"/>
          <w:lang w:val="en-US" w:eastAsia="zh-CN"/>
        </w:rPr>
        <w:t>年级辅导员</w:t>
      </w:r>
      <w:r>
        <w:rPr>
          <w:rFonts w:hint="eastAsia" w:ascii="方正仿宋简体" w:hAnsi="方正仿宋简体" w:eastAsia="方正仿宋简体" w:cs="方正仿宋简体"/>
          <w:color w:val="auto"/>
          <w:sz w:val="32"/>
          <w:szCs w:val="32"/>
        </w:rPr>
        <w:t>审批</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w:t>
      </w:r>
      <w:r>
        <w:rPr>
          <w:rFonts w:hint="eastAsia" w:ascii="方正仿宋简体" w:hAnsi="方正仿宋简体" w:eastAsia="方正仿宋简体" w:cs="方正仿宋简体"/>
          <w:color w:val="auto"/>
          <w:sz w:val="32"/>
          <w:szCs w:val="32"/>
          <w:lang w:val="en-US" w:eastAsia="zh-CN"/>
        </w:rPr>
        <w:t>请假一天以上，三天以内的，</w:t>
      </w:r>
      <w:r>
        <w:rPr>
          <w:rFonts w:hint="eastAsia" w:ascii="方正仿宋简体" w:hAnsi="方正仿宋简体" w:eastAsia="方正仿宋简体" w:cs="方正仿宋简体"/>
          <w:color w:val="auto"/>
          <w:sz w:val="32"/>
          <w:szCs w:val="32"/>
        </w:rPr>
        <w:t>由班级辅导员签署意见，</w:t>
      </w:r>
      <w:r>
        <w:rPr>
          <w:rFonts w:hint="eastAsia" w:ascii="方正仿宋简体" w:hAnsi="方正仿宋简体" w:eastAsia="方正仿宋简体" w:cs="方正仿宋简体"/>
          <w:color w:val="auto"/>
          <w:sz w:val="32"/>
          <w:szCs w:val="32"/>
          <w:lang w:val="en-US" w:eastAsia="zh-CN"/>
        </w:rPr>
        <w:t>年级辅导员</w:t>
      </w:r>
      <w:r>
        <w:rPr>
          <w:rFonts w:hint="eastAsia" w:ascii="方正仿宋简体" w:hAnsi="方正仿宋简体" w:eastAsia="方正仿宋简体" w:cs="方正仿宋简体"/>
          <w:color w:val="auto"/>
          <w:sz w:val="32"/>
          <w:szCs w:val="32"/>
        </w:rPr>
        <w:t>审批。</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w:t>
      </w:r>
      <w:r>
        <w:rPr>
          <w:rFonts w:hint="eastAsia" w:ascii="方正仿宋简体" w:hAnsi="方正仿宋简体" w:eastAsia="方正仿宋简体" w:cs="方正仿宋简体"/>
          <w:color w:val="auto"/>
          <w:sz w:val="32"/>
          <w:szCs w:val="32"/>
          <w:lang w:val="en-US" w:eastAsia="zh-CN"/>
        </w:rPr>
        <w:t>请假三天以上，两周以内的，</w:t>
      </w:r>
      <w:r>
        <w:rPr>
          <w:rFonts w:hint="eastAsia" w:ascii="方正仿宋简体" w:hAnsi="方正仿宋简体" w:eastAsia="方正仿宋简体" w:cs="方正仿宋简体"/>
          <w:color w:val="auto"/>
          <w:sz w:val="32"/>
          <w:szCs w:val="32"/>
        </w:rPr>
        <w:t>由班级辅导员签署意见，</w:t>
      </w:r>
      <w:r>
        <w:rPr>
          <w:rFonts w:hint="eastAsia" w:ascii="方正仿宋简体" w:hAnsi="方正仿宋简体" w:eastAsia="方正仿宋简体" w:cs="方正仿宋简体"/>
          <w:color w:val="auto"/>
          <w:sz w:val="32"/>
          <w:szCs w:val="32"/>
          <w:lang w:val="en-US" w:eastAsia="zh-CN"/>
        </w:rPr>
        <w:t>年级</w:t>
      </w:r>
      <w:r>
        <w:rPr>
          <w:rFonts w:hint="eastAsia" w:ascii="方正仿宋简体" w:hAnsi="方正仿宋简体" w:eastAsia="方正仿宋简体" w:cs="方正仿宋简体"/>
          <w:color w:val="auto"/>
          <w:sz w:val="32"/>
          <w:szCs w:val="32"/>
        </w:rPr>
        <w:t>辅导员核准，二级学院</w:t>
      </w:r>
      <w:r>
        <w:rPr>
          <w:rFonts w:hint="eastAsia" w:ascii="方正仿宋简体" w:hAnsi="方正仿宋简体" w:eastAsia="方正仿宋简体" w:cs="方正仿宋简体"/>
          <w:color w:val="auto"/>
          <w:sz w:val="32"/>
          <w:szCs w:val="32"/>
          <w:lang w:val="en-US" w:eastAsia="zh-CN"/>
        </w:rPr>
        <w:t>分管学生工作院领导</w:t>
      </w:r>
      <w:r>
        <w:rPr>
          <w:rFonts w:hint="eastAsia" w:ascii="方正仿宋简体" w:hAnsi="方正仿宋简体" w:eastAsia="方正仿宋简体" w:cs="方正仿宋简体"/>
          <w:color w:val="auto"/>
          <w:sz w:val="32"/>
          <w:szCs w:val="32"/>
        </w:rPr>
        <w:t>审批。</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w:t>
      </w:r>
      <w:r>
        <w:rPr>
          <w:rFonts w:hint="eastAsia" w:ascii="方正仿宋简体" w:hAnsi="方正仿宋简体" w:eastAsia="方正仿宋简体" w:cs="方正仿宋简体"/>
          <w:color w:val="auto"/>
          <w:sz w:val="32"/>
          <w:szCs w:val="32"/>
          <w:lang w:val="en-US" w:eastAsia="zh-CN"/>
        </w:rPr>
        <w:t>请假两周以上的</w:t>
      </w:r>
      <w:r>
        <w:rPr>
          <w:rFonts w:hint="eastAsia" w:ascii="方正仿宋简体" w:hAnsi="方正仿宋简体" w:eastAsia="方正仿宋简体" w:cs="方正仿宋简体"/>
          <w:color w:val="auto"/>
          <w:sz w:val="32"/>
          <w:szCs w:val="32"/>
        </w:rPr>
        <w:t>，由班级辅导员签署意见，辅导员核实，二级学院</w:t>
      </w:r>
      <w:r>
        <w:rPr>
          <w:rFonts w:hint="eastAsia" w:ascii="方正仿宋简体" w:hAnsi="方正仿宋简体" w:eastAsia="方正仿宋简体" w:cs="方正仿宋简体"/>
          <w:color w:val="auto"/>
          <w:sz w:val="32"/>
          <w:szCs w:val="32"/>
          <w:lang w:val="en-US" w:eastAsia="zh-CN"/>
        </w:rPr>
        <w:t>分管学生工作院领导</w:t>
      </w:r>
      <w:r>
        <w:rPr>
          <w:rFonts w:hint="eastAsia" w:ascii="方正仿宋简体" w:hAnsi="方正仿宋简体" w:eastAsia="方正仿宋简体" w:cs="方正仿宋简体"/>
          <w:color w:val="auto"/>
          <w:sz w:val="32"/>
          <w:szCs w:val="32"/>
        </w:rPr>
        <w:t>核准，学工处审批。</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楷体" w:hAnsi="楷体" w:eastAsia="楷体" w:cs="楷体"/>
          <w:color w:val="auto"/>
          <w:sz w:val="32"/>
          <w:szCs w:val="32"/>
        </w:rPr>
      </w:pPr>
      <w:r>
        <w:rPr>
          <w:rFonts w:hint="eastAsia" w:ascii="楷体" w:hAnsi="楷体" w:eastAsia="楷体" w:cs="楷体"/>
          <w:color w:val="auto"/>
          <w:sz w:val="32"/>
          <w:szCs w:val="32"/>
        </w:rPr>
        <w:t>（二）放假期间批假权限</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凡放假期间（寒暑假除外），学生请假不在学校住宿者，</w:t>
      </w:r>
      <w:r>
        <w:rPr>
          <w:rFonts w:hint="eastAsia" w:ascii="方正仿宋简体" w:hAnsi="方正仿宋简体" w:eastAsia="方正仿宋简体" w:cs="方正仿宋简体"/>
          <w:color w:val="auto"/>
          <w:sz w:val="32"/>
          <w:szCs w:val="32"/>
          <w:lang w:val="en-US" w:eastAsia="zh-CN"/>
        </w:rPr>
        <w:t>班级</w:t>
      </w:r>
      <w:r>
        <w:rPr>
          <w:rFonts w:hint="eastAsia" w:ascii="方正仿宋简体" w:hAnsi="方正仿宋简体" w:eastAsia="方正仿宋简体" w:cs="方正仿宋简体"/>
          <w:color w:val="auto"/>
          <w:sz w:val="32"/>
          <w:szCs w:val="32"/>
        </w:rPr>
        <w:t>辅导员必须和家长联系核实情况，家长出具《家长知情同意书》</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假条</w:t>
      </w:r>
      <w:r>
        <w:rPr>
          <w:rFonts w:hint="eastAsia" w:ascii="方正仿宋简体" w:hAnsi="方正仿宋简体" w:eastAsia="方正仿宋简体" w:cs="方正仿宋简体"/>
          <w:color w:val="auto"/>
          <w:sz w:val="32"/>
          <w:szCs w:val="32"/>
        </w:rPr>
        <w:t>由班级辅导员审批。</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四、补假</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学生因紧急事由（突患急病或遇必须本人离校处理的突发事件）无法事先请假的，</w:t>
      </w:r>
      <w:r>
        <w:rPr>
          <w:rFonts w:hint="eastAsia" w:ascii="方正仿宋简体" w:hAnsi="方正仿宋简体" w:eastAsia="方正仿宋简体" w:cs="方正仿宋简体"/>
          <w:color w:val="auto"/>
          <w:sz w:val="32"/>
          <w:szCs w:val="32"/>
          <w:lang w:val="en-US" w:eastAsia="zh-CN"/>
        </w:rPr>
        <w:t>或因不可抗力因素无法亲自到校办理请假手续的，本人应在第一时间电话联系班级辅导员办理请假事宜</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班级辅导员必须和家长联系核实情况。学生同时委托他人帮助代办请假手续，否则按旷课处理。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rPr>
        <w:t>五、销假</w:t>
      </w:r>
      <w:r>
        <w:rPr>
          <w:rFonts w:hint="eastAsia" w:ascii="黑体" w:hAnsi="黑体" w:eastAsia="黑体" w:cs="黑体"/>
          <w:color w:val="auto"/>
          <w:sz w:val="32"/>
          <w:szCs w:val="32"/>
          <w:lang w:val="en-US" w:eastAsia="zh-CN"/>
        </w:rPr>
        <w:t>和续假</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sz w:val="32"/>
          <w:szCs w:val="32"/>
          <w:lang w:val="en-US" w:eastAsia="zh-CN"/>
        </w:rPr>
      </w:pPr>
      <w:r>
        <w:rPr>
          <w:rFonts w:hint="eastAsia" w:ascii="方正仿宋简体" w:hAnsi="方正仿宋简体" w:eastAsia="方正仿宋简体" w:cs="方正仿宋简体"/>
          <w:color w:val="auto"/>
          <w:sz w:val="32"/>
          <w:szCs w:val="32"/>
        </w:rPr>
        <w:t>请假期满，返校后必须及时找</w:t>
      </w:r>
      <w:r>
        <w:rPr>
          <w:rFonts w:hint="eastAsia" w:ascii="方正仿宋简体" w:hAnsi="方正仿宋简体" w:eastAsia="方正仿宋简体" w:cs="方正仿宋简体"/>
          <w:color w:val="auto"/>
          <w:sz w:val="32"/>
          <w:szCs w:val="32"/>
          <w:lang w:val="en-US" w:eastAsia="zh-CN"/>
        </w:rPr>
        <w:t>班级辅导员</w:t>
      </w:r>
      <w:r>
        <w:rPr>
          <w:rFonts w:hint="eastAsia" w:ascii="方正仿宋简体" w:hAnsi="方正仿宋简体" w:eastAsia="方正仿宋简体" w:cs="方正仿宋简体"/>
          <w:color w:val="auto"/>
          <w:sz w:val="32"/>
          <w:szCs w:val="32"/>
        </w:rPr>
        <w:t>或到二级学院学工办销假。</w:t>
      </w:r>
      <w:r>
        <w:rPr>
          <w:rFonts w:hint="eastAsia" w:ascii="方正仿宋简体" w:hAnsi="方正仿宋简体" w:eastAsia="方正仿宋简体" w:cs="方正仿宋简体"/>
          <w:color w:val="auto"/>
          <w:sz w:val="32"/>
          <w:szCs w:val="32"/>
          <w:lang w:val="en-US" w:eastAsia="zh-CN"/>
        </w:rPr>
        <w:t>如需继续请假，至少在假期到期前一天联系班级辅导员办理续假，否则超过准假时间者，按旷课处理。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六、其他</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（一）有以下情况之一者，按旷课处理：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1.不履行请假手续而离校者；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2.不按请假办法履行请假手续者；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3.请假未经批准而擅自离校者；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4.假期满后申请续假未经批准者；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5.请病假没有诊断证明而不参加学习活动者；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6.擅自离校而委托他人为自己请事假者；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7.请假理由与事实不符者。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（二）学生请假时间占任何一门修读专业课程总课时的三分之一以上者</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含事假、病假、公假</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，该门课程予以重修。</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（三）学生请假时间占一学期总课时三分之一以上者</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含事假、病假、公假</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，应予以休学。</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七、本办法由学生工作处（</w:t>
      </w:r>
      <w:r>
        <w:rPr>
          <w:rFonts w:hint="eastAsia" w:ascii="黑体" w:hAnsi="黑体" w:eastAsia="黑体" w:cs="黑体"/>
          <w:color w:val="auto"/>
          <w:sz w:val="32"/>
          <w:szCs w:val="32"/>
          <w:lang w:val="en-US" w:eastAsia="zh-CN"/>
        </w:rPr>
        <w:t>部</w:t>
      </w:r>
      <w:r>
        <w:rPr>
          <w:rFonts w:hint="eastAsia" w:ascii="黑体" w:hAnsi="黑体" w:eastAsia="黑体" w:cs="黑体"/>
          <w:color w:val="auto"/>
          <w:sz w:val="32"/>
          <w:szCs w:val="32"/>
        </w:rPr>
        <w:t>）负责解释。</w:t>
      </w:r>
    </w:p>
    <w:p>
      <w:pPr>
        <w:rPr>
          <w:rFonts w:hint="eastAsia" w:ascii="仿宋" w:hAnsi="仿宋" w:eastAsia="仿宋" w:cs="仿宋"/>
          <w:color w:val="auto"/>
          <w:sz w:val="32"/>
          <w:szCs w:val="32"/>
        </w:rPr>
      </w:pPr>
      <w:r>
        <w:rPr>
          <w:rFonts w:hint="eastAsia" w:ascii="仿宋" w:hAnsi="仿宋" w:eastAsia="仿宋" w:cs="仿宋"/>
          <w:color w:val="auto"/>
          <w:sz w:val="32"/>
          <w:szCs w:val="32"/>
        </w:rPr>
        <w:br w:type="page"/>
      </w: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附件</w:t>
      </w:r>
      <w:r>
        <w:rPr>
          <w:rFonts w:hint="eastAsia" w:ascii="方正仿宋简体" w:hAnsi="方正仿宋简体" w:eastAsia="方正仿宋简体" w:cs="方正仿宋简体"/>
          <w:color w:val="auto"/>
          <w:sz w:val="32"/>
          <w:szCs w:val="32"/>
          <w:lang w:val="en-US" w:eastAsia="zh-CN"/>
        </w:rPr>
        <w:t>1</w:t>
      </w:r>
    </w:p>
    <w:p>
      <w:pPr>
        <w:spacing w:line="570" w:lineRule="exact"/>
        <w:jc w:val="center"/>
        <w:rPr>
          <w:rFonts w:hint="eastAsia" w:ascii="方正小标宋简体" w:hAnsi="方正小标宋简体" w:eastAsia="方正小标宋简体" w:cs="方正小标宋简体"/>
          <w:bCs/>
          <w:color w:val="auto"/>
          <w:sz w:val="44"/>
          <w:szCs w:val="44"/>
        </w:rPr>
      </w:pPr>
      <w:r>
        <w:rPr>
          <w:rFonts w:hint="eastAsia" w:ascii="方正小标宋简体" w:hAnsi="方正小标宋简体" w:eastAsia="方正小标宋简体" w:cs="方正小标宋简体"/>
          <w:bCs/>
          <w:color w:val="auto"/>
          <w:sz w:val="44"/>
          <w:szCs w:val="44"/>
        </w:rPr>
        <w:t>北海艺术设计学院学生请假条</w:t>
      </w:r>
    </w:p>
    <w:p>
      <w:pPr>
        <w:spacing w:line="570" w:lineRule="exact"/>
        <w:jc w:val="center"/>
        <w:rPr>
          <w:rFonts w:eastAsia="方正大标宋简体"/>
          <w:bCs/>
          <w:color w:val="auto"/>
          <w:sz w:val="28"/>
          <w:szCs w:val="28"/>
        </w:rPr>
      </w:pPr>
      <w:r>
        <w:rPr>
          <w:rFonts w:hint="eastAsia" w:eastAsia="方正大标宋简体"/>
          <w:bCs/>
          <w:color w:val="auto"/>
          <w:sz w:val="28"/>
          <w:szCs w:val="28"/>
        </w:rPr>
        <w:t xml:space="preserve">                                     </w:t>
      </w:r>
      <w:r>
        <w:rPr>
          <w:rFonts w:hint="eastAsia" w:ascii="黑体" w:hAnsi="黑体" w:eastAsia="黑体" w:cs="黑体"/>
          <w:b w:val="0"/>
          <w:bCs/>
          <w:color w:val="auto"/>
          <w:sz w:val="28"/>
          <w:szCs w:val="28"/>
        </w:rPr>
        <w:t xml:space="preserve">    编号：</w:t>
      </w:r>
    </w:p>
    <w:tbl>
      <w:tblPr>
        <w:tblStyle w:val="4"/>
        <w:tblpPr w:leftFromText="180" w:rightFromText="180" w:vertAnchor="text" w:horzAnchor="page" w:tblpX="1302" w:tblpY="366"/>
        <w:tblOverlap w:val="never"/>
        <w:tblW w:w="96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1454"/>
        <w:gridCol w:w="1394"/>
        <w:gridCol w:w="1379"/>
        <w:gridCol w:w="1591"/>
        <w:gridCol w:w="1409"/>
        <w:gridCol w:w="1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1919" w:type="dxa"/>
            <w:gridSpan w:val="2"/>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姓名</w:t>
            </w:r>
          </w:p>
        </w:tc>
        <w:tc>
          <w:tcPr>
            <w:tcW w:w="1394" w:type="dxa"/>
            <w:vAlign w:val="center"/>
          </w:tcPr>
          <w:p>
            <w:pPr>
              <w:keepNext w:val="0"/>
              <w:keepLines w:val="0"/>
              <w:pageBreakBefore w:val="0"/>
              <w:widowControl w:val="0"/>
              <w:kinsoku/>
              <w:wordWrap/>
              <w:overflowPunct/>
              <w:topLinePunct w:val="0"/>
              <w:autoSpaceDE/>
              <w:autoSpaceDN/>
              <w:bidi w:val="0"/>
              <w:adjustRightInd/>
              <w:snapToGrid/>
              <w:spacing w:line="570" w:lineRule="exact"/>
              <w:ind w:firstLine="562"/>
              <w:jc w:val="center"/>
              <w:textAlignment w:val="auto"/>
              <w:rPr>
                <w:rFonts w:hint="eastAsia" w:ascii="仿宋" w:hAnsi="仿宋" w:eastAsia="仿宋" w:cs="仿宋"/>
                <w:b w:val="0"/>
                <w:bCs/>
                <w:color w:val="auto"/>
                <w:sz w:val="32"/>
                <w:szCs w:val="32"/>
              </w:rPr>
            </w:pPr>
          </w:p>
        </w:tc>
        <w:tc>
          <w:tcPr>
            <w:tcW w:w="1379"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性别</w:t>
            </w:r>
          </w:p>
        </w:tc>
        <w:tc>
          <w:tcPr>
            <w:tcW w:w="1591" w:type="dxa"/>
            <w:vAlign w:val="center"/>
          </w:tcPr>
          <w:p>
            <w:pPr>
              <w:keepNext w:val="0"/>
              <w:keepLines w:val="0"/>
              <w:pageBreakBefore w:val="0"/>
              <w:widowControl w:val="0"/>
              <w:kinsoku/>
              <w:wordWrap/>
              <w:overflowPunct/>
              <w:topLinePunct w:val="0"/>
              <w:autoSpaceDE/>
              <w:autoSpaceDN/>
              <w:bidi w:val="0"/>
              <w:adjustRightInd/>
              <w:snapToGrid/>
              <w:spacing w:line="570" w:lineRule="exact"/>
              <w:ind w:firstLine="562"/>
              <w:jc w:val="center"/>
              <w:textAlignment w:val="auto"/>
              <w:rPr>
                <w:rFonts w:hint="eastAsia" w:ascii="仿宋" w:hAnsi="仿宋" w:eastAsia="仿宋" w:cs="仿宋"/>
                <w:b w:val="0"/>
                <w:bCs/>
                <w:color w:val="auto"/>
                <w:sz w:val="32"/>
                <w:szCs w:val="32"/>
              </w:rPr>
            </w:pPr>
          </w:p>
        </w:tc>
        <w:tc>
          <w:tcPr>
            <w:tcW w:w="1409"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班级</w:t>
            </w:r>
          </w:p>
        </w:tc>
        <w:tc>
          <w:tcPr>
            <w:tcW w:w="1939" w:type="dxa"/>
            <w:vAlign w:val="center"/>
          </w:tcPr>
          <w:p>
            <w:pPr>
              <w:keepNext w:val="0"/>
              <w:keepLines w:val="0"/>
              <w:pageBreakBefore w:val="0"/>
              <w:widowControl w:val="0"/>
              <w:kinsoku/>
              <w:wordWrap/>
              <w:overflowPunct/>
              <w:topLinePunct w:val="0"/>
              <w:autoSpaceDE/>
              <w:autoSpaceDN/>
              <w:bidi w:val="0"/>
              <w:adjustRightInd/>
              <w:snapToGrid/>
              <w:spacing w:line="570" w:lineRule="exact"/>
              <w:ind w:firstLine="560"/>
              <w:jc w:val="center"/>
              <w:textAlignment w:val="auto"/>
              <w:rPr>
                <w:rFonts w:hint="eastAsia" w:ascii="仿宋" w:hAnsi="仿宋" w:eastAsia="仿宋" w:cs="仿宋"/>
                <w:b w:val="0"/>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919" w:type="dxa"/>
            <w:gridSpan w:val="2"/>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b w:val="0"/>
                <w:bCs/>
                <w:color w:val="auto"/>
                <w:spacing w:val="-40"/>
                <w:sz w:val="32"/>
                <w:szCs w:val="32"/>
              </w:rPr>
            </w:pPr>
            <w:r>
              <w:rPr>
                <w:rFonts w:hint="eastAsia" w:ascii="仿宋" w:hAnsi="仿宋" w:eastAsia="仿宋" w:cs="仿宋"/>
                <w:b w:val="0"/>
                <w:bCs/>
                <w:color w:val="auto"/>
                <w:sz w:val="28"/>
                <w:szCs w:val="28"/>
              </w:rPr>
              <w:t>宿舍号</w:t>
            </w:r>
          </w:p>
        </w:tc>
        <w:tc>
          <w:tcPr>
            <w:tcW w:w="1394" w:type="dxa"/>
            <w:vAlign w:val="center"/>
          </w:tcPr>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仿宋" w:hAnsi="仿宋" w:eastAsia="仿宋" w:cs="仿宋"/>
                <w:b w:val="0"/>
                <w:bCs/>
                <w:color w:val="auto"/>
                <w:sz w:val="32"/>
                <w:szCs w:val="32"/>
              </w:rPr>
            </w:pPr>
          </w:p>
        </w:tc>
        <w:tc>
          <w:tcPr>
            <w:tcW w:w="1379"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联系电话</w:t>
            </w:r>
          </w:p>
        </w:tc>
        <w:tc>
          <w:tcPr>
            <w:tcW w:w="1591" w:type="dxa"/>
            <w:vAlign w:val="center"/>
          </w:tcPr>
          <w:p>
            <w:pPr>
              <w:keepNext w:val="0"/>
              <w:keepLines w:val="0"/>
              <w:pageBreakBefore w:val="0"/>
              <w:widowControl w:val="0"/>
              <w:kinsoku/>
              <w:wordWrap/>
              <w:overflowPunct/>
              <w:topLinePunct w:val="0"/>
              <w:autoSpaceDE/>
              <w:autoSpaceDN/>
              <w:bidi w:val="0"/>
              <w:adjustRightInd/>
              <w:snapToGrid/>
              <w:spacing w:line="570" w:lineRule="exact"/>
              <w:ind w:firstLine="482"/>
              <w:jc w:val="center"/>
              <w:textAlignment w:val="auto"/>
              <w:rPr>
                <w:rFonts w:hint="eastAsia" w:ascii="仿宋" w:hAnsi="仿宋" w:eastAsia="仿宋" w:cs="仿宋"/>
                <w:b w:val="0"/>
                <w:bCs/>
                <w:color w:val="auto"/>
                <w:sz w:val="28"/>
                <w:szCs w:val="28"/>
              </w:rPr>
            </w:pPr>
          </w:p>
        </w:tc>
        <w:tc>
          <w:tcPr>
            <w:tcW w:w="1409" w:type="dxa"/>
            <w:vAlign w:val="center"/>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请假时间</w:t>
            </w:r>
          </w:p>
        </w:tc>
        <w:tc>
          <w:tcPr>
            <w:tcW w:w="1939" w:type="dxa"/>
            <w:vAlign w:val="center"/>
          </w:tcPr>
          <w:p>
            <w:pPr>
              <w:keepNext w:val="0"/>
              <w:keepLines w:val="0"/>
              <w:pageBreakBefore w:val="0"/>
              <w:widowControl w:val="0"/>
              <w:kinsoku/>
              <w:wordWrap/>
              <w:overflowPunct/>
              <w:topLinePunct w:val="0"/>
              <w:autoSpaceDE/>
              <w:autoSpaceDN/>
              <w:bidi w:val="0"/>
              <w:adjustRightInd/>
              <w:snapToGrid/>
              <w:spacing w:line="570" w:lineRule="exact"/>
              <w:ind w:firstLine="482"/>
              <w:jc w:val="center"/>
              <w:textAlignment w:val="auto"/>
              <w:rPr>
                <w:rFonts w:hint="eastAsia" w:ascii="仿宋" w:hAnsi="仿宋" w:eastAsia="仿宋" w:cs="仿宋"/>
                <w:b w:val="0"/>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trPr>
        <w:tc>
          <w:tcPr>
            <w:tcW w:w="1919" w:type="dxa"/>
            <w:gridSpan w:val="2"/>
            <w:vAlign w:val="center"/>
          </w:tcPr>
          <w:p>
            <w:pPr>
              <w:spacing w:line="570" w:lineRule="exact"/>
              <w:jc w:val="center"/>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请假原因</w:t>
            </w:r>
          </w:p>
        </w:tc>
        <w:tc>
          <w:tcPr>
            <w:tcW w:w="7712" w:type="dxa"/>
            <w:gridSpan w:val="5"/>
            <w:vAlign w:val="center"/>
          </w:tcPr>
          <w:p>
            <w:pPr>
              <w:spacing w:line="570" w:lineRule="exact"/>
              <w:rPr>
                <w:rFonts w:hint="eastAsia" w:ascii="仿宋" w:hAnsi="仿宋" w:eastAsia="仿宋" w:cs="仿宋"/>
                <w:b w:val="0"/>
                <w:bCs/>
                <w:color w:val="auto"/>
                <w:sz w:val="28"/>
                <w:szCs w:val="28"/>
              </w:rPr>
            </w:pP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    </w:t>
            </w: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    </w:t>
            </w:r>
            <w:r>
              <w:rPr>
                <w:rFonts w:hint="eastAsia" w:ascii="仿宋" w:hAnsi="仿宋" w:eastAsia="仿宋" w:cs="仿宋"/>
                <w:b w:val="0"/>
                <w:bCs/>
                <w:color w:val="auto"/>
                <w:sz w:val="28"/>
                <w:szCs w:val="28"/>
              </w:rPr>
              <w:t xml:space="preserve">  签字：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465" w:type="dxa"/>
            <w:vMerge w:val="restart"/>
            <w:vAlign w:val="center"/>
          </w:tcPr>
          <w:p>
            <w:pPr>
              <w:spacing w:line="570" w:lineRule="exact"/>
              <w:jc w:val="center"/>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审</w:t>
            </w:r>
          </w:p>
          <w:p>
            <w:pPr>
              <w:spacing w:line="570" w:lineRule="exact"/>
              <w:jc w:val="center"/>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批</w:t>
            </w:r>
          </w:p>
          <w:p>
            <w:pPr>
              <w:spacing w:line="570" w:lineRule="exact"/>
              <w:jc w:val="center"/>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意</w:t>
            </w:r>
          </w:p>
          <w:p>
            <w:pPr>
              <w:spacing w:line="570" w:lineRule="exact"/>
              <w:jc w:val="center"/>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见</w:t>
            </w:r>
          </w:p>
        </w:tc>
        <w:tc>
          <w:tcPr>
            <w:tcW w:w="1454" w:type="dxa"/>
            <w:vAlign w:val="center"/>
          </w:tcPr>
          <w:p>
            <w:pPr>
              <w:spacing w:line="570" w:lineRule="exact"/>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班级辅导员</w:t>
            </w:r>
            <w:r>
              <w:rPr>
                <w:rFonts w:hint="eastAsia" w:ascii="仿宋" w:hAnsi="仿宋" w:eastAsia="仿宋" w:cs="仿宋"/>
                <w:b w:val="0"/>
                <w:bCs/>
                <w:color w:val="auto"/>
                <w:sz w:val="28"/>
                <w:szCs w:val="28"/>
              </w:rPr>
              <w:t>意见</w:t>
            </w:r>
          </w:p>
        </w:tc>
        <w:tc>
          <w:tcPr>
            <w:tcW w:w="7712" w:type="dxa"/>
            <w:gridSpan w:val="5"/>
            <w:vAlign w:val="center"/>
          </w:tcPr>
          <w:p>
            <w:pPr>
              <w:spacing w:line="570" w:lineRule="exact"/>
              <w:rPr>
                <w:rFonts w:hint="eastAsia" w:ascii="仿宋" w:hAnsi="仿宋" w:eastAsia="仿宋" w:cs="仿宋"/>
                <w:b w:val="0"/>
                <w:bCs/>
                <w:color w:val="auto"/>
                <w:sz w:val="28"/>
                <w:szCs w:val="28"/>
              </w:rPr>
            </w:pP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        </w:t>
            </w: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      </w:t>
            </w:r>
            <w:r>
              <w:rPr>
                <w:rFonts w:hint="eastAsia" w:ascii="仿宋" w:hAnsi="仿宋" w:eastAsia="仿宋" w:cs="仿宋"/>
                <w:b w:val="0"/>
                <w:bCs/>
                <w:color w:val="auto"/>
                <w:sz w:val="28"/>
                <w:szCs w:val="28"/>
              </w:rPr>
              <w:t>签字：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465" w:type="dxa"/>
            <w:vMerge w:val="continue"/>
            <w:vAlign w:val="center"/>
          </w:tcPr>
          <w:p>
            <w:pPr>
              <w:spacing w:line="570" w:lineRule="exact"/>
              <w:ind w:firstLine="560"/>
              <w:jc w:val="center"/>
              <w:rPr>
                <w:rFonts w:hint="eastAsia" w:ascii="仿宋" w:hAnsi="仿宋" w:eastAsia="仿宋" w:cs="仿宋"/>
                <w:b w:val="0"/>
                <w:bCs/>
                <w:color w:val="auto"/>
                <w:sz w:val="32"/>
                <w:szCs w:val="32"/>
              </w:rPr>
            </w:pPr>
          </w:p>
        </w:tc>
        <w:tc>
          <w:tcPr>
            <w:tcW w:w="1454" w:type="dxa"/>
            <w:vAlign w:val="center"/>
          </w:tcPr>
          <w:p>
            <w:pPr>
              <w:spacing w:line="570" w:lineRule="exact"/>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年级</w:t>
            </w:r>
            <w:r>
              <w:rPr>
                <w:rFonts w:hint="eastAsia" w:ascii="仿宋" w:hAnsi="仿宋" w:eastAsia="仿宋" w:cs="仿宋"/>
                <w:b w:val="0"/>
                <w:bCs/>
                <w:color w:val="auto"/>
                <w:sz w:val="28"/>
                <w:szCs w:val="28"/>
              </w:rPr>
              <w:t>辅导</w:t>
            </w:r>
            <w:r>
              <w:rPr>
                <w:rFonts w:hint="eastAsia" w:ascii="仿宋" w:hAnsi="仿宋" w:eastAsia="仿宋" w:cs="仿宋"/>
                <w:b w:val="0"/>
                <w:bCs/>
                <w:color w:val="auto"/>
                <w:sz w:val="28"/>
                <w:szCs w:val="28"/>
                <w:lang w:eastAsia="zh-CN"/>
              </w:rPr>
              <w:t>员</w:t>
            </w:r>
            <w:r>
              <w:rPr>
                <w:rFonts w:hint="eastAsia" w:ascii="仿宋" w:hAnsi="仿宋" w:eastAsia="仿宋" w:cs="仿宋"/>
                <w:b w:val="0"/>
                <w:bCs/>
                <w:color w:val="auto"/>
                <w:sz w:val="28"/>
                <w:szCs w:val="28"/>
              </w:rPr>
              <w:t>意见</w:t>
            </w:r>
          </w:p>
        </w:tc>
        <w:tc>
          <w:tcPr>
            <w:tcW w:w="7712" w:type="dxa"/>
            <w:gridSpan w:val="5"/>
            <w:vAlign w:val="center"/>
          </w:tcPr>
          <w:p>
            <w:pPr>
              <w:spacing w:line="570" w:lineRule="exact"/>
              <w:rPr>
                <w:rFonts w:hint="eastAsia" w:ascii="仿宋" w:hAnsi="仿宋" w:eastAsia="仿宋" w:cs="仿宋"/>
                <w:b w:val="0"/>
                <w:bCs/>
                <w:color w:val="auto"/>
                <w:sz w:val="28"/>
                <w:szCs w:val="28"/>
              </w:rPr>
            </w:pP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            </w:t>
            </w: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      </w:t>
            </w:r>
            <w:r>
              <w:rPr>
                <w:rFonts w:hint="eastAsia" w:ascii="仿宋" w:hAnsi="仿宋" w:eastAsia="仿宋" w:cs="仿宋"/>
                <w:b w:val="0"/>
                <w:bCs/>
                <w:color w:val="auto"/>
                <w:sz w:val="28"/>
                <w:szCs w:val="28"/>
              </w:rPr>
              <w:t>签字：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465" w:type="dxa"/>
            <w:vMerge w:val="continue"/>
            <w:vAlign w:val="center"/>
          </w:tcPr>
          <w:p>
            <w:pPr>
              <w:spacing w:line="570" w:lineRule="exact"/>
              <w:ind w:firstLine="560"/>
              <w:jc w:val="center"/>
              <w:rPr>
                <w:rFonts w:hint="eastAsia" w:ascii="仿宋" w:hAnsi="仿宋" w:eastAsia="仿宋" w:cs="仿宋"/>
                <w:b w:val="0"/>
                <w:bCs/>
                <w:color w:val="auto"/>
                <w:sz w:val="32"/>
                <w:szCs w:val="32"/>
              </w:rPr>
            </w:pPr>
          </w:p>
        </w:tc>
        <w:tc>
          <w:tcPr>
            <w:tcW w:w="1454" w:type="dxa"/>
            <w:vAlign w:val="center"/>
          </w:tcPr>
          <w:p>
            <w:pPr>
              <w:spacing w:line="570" w:lineRule="exact"/>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二级学院</w:t>
            </w:r>
          </w:p>
          <w:p>
            <w:pPr>
              <w:spacing w:line="570" w:lineRule="exact"/>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审批</w:t>
            </w:r>
          </w:p>
        </w:tc>
        <w:tc>
          <w:tcPr>
            <w:tcW w:w="7712" w:type="dxa"/>
            <w:gridSpan w:val="5"/>
            <w:vAlign w:val="center"/>
          </w:tcPr>
          <w:p>
            <w:pPr>
              <w:spacing w:line="570" w:lineRule="exact"/>
              <w:rPr>
                <w:rFonts w:hint="eastAsia" w:ascii="仿宋" w:hAnsi="仿宋" w:eastAsia="仿宋" w:cs="仿宋"/>
                <w:b w:val="0"/>
                <w:bCs/>
                <w:color w:val="auto"/>
                <w:sz w:val="28"/>
                <w:szCs w:val="28"/>
              </w:rPr>
            </w:pP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     </w:t>
            </w: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签字（盖章）：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4" w:hRule="atLeast"/>
        </w:trPr>
        <w:tc>
          <w:tcPr>
            <w:tcW w:w="465" w:type="dxa"/>
            <w:vMerge w:val="continue"/>
            <w:vAlign w:val="center"/>
          </w:tcPr>
          <w:p>
            <w:pPr>
              <w:spacing w:line="570" w:lineRule="exact"/>
              <w:ind w:firstLine="560"/>
              <w:jc w:val="center"/>
              <w:rPr>
                <w:rFonts w:hint="eastAsia" w:ascii="仿宋" w:hAnsi="仿宋" w:eastAsia="仿宋" w:cs="仿宋"/>
                <w:b w:val="0"/>
                <w:bCs/>
                <w:color w:val="auto"/>
                <w:sz w:val="32"/>
                <w:szCs w:val="32"/>
              </w:rPr>
            </w:pPr>
          </w:p>
        </w:tc>
        <w:tc>
          <w:tcPr>
            <w:tcW w:w="1454" w:type="dxa"/>
            <w:vAlign w:val="center"/>
          </w:tcPr>
          <w:p>
            <w:pPr>
              <w:spacing w:line="570" w:lineRule="exact"/>
              <w:jc w:val="center"/>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学工处</w:t>
            </w:r>
          </w:p>
          <w:p>
            <w:pPr>
              <w:spacing w:line="570" w:lineRule="exact"/>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审批</w:t>
            </w:r>
          </w:p>
        </w:tc>
        <w:tc>
          <w:tcPr>
            <w:tcW w:w="7712" w:type="dxa"/>
            <w:gridSpan w:val="5"/>
            <w:vAlign w:val="center"/>
          </w:tcPr>
          <w:p>
            <w:pPr>
              <w:spacing w:line="570" w:lineRule="exact"/>
              <w:ind w:firstLine="480"/>
              <w:jc w:val="center"/>
              <w:rPr>
                <w:rFonts w:hint="eastAsia" w:ascii="仿宋" w:hAnsi="仿宋" w:eastAsia="仿宋" w:cs="仿宋"/>
                <w:b w:val="0"/>
                <w:bCs/>
                <w:color w:val="auto"/>
                <w:sz w:val="28"/>
                <w:szCs w:val="28"/>
              </w:rPr>
            </w:pPr>
          </w:p>
          <w:p>
            <w:pPr>
              <w:spacing w:line="570" w:lineRule="exact"/>
              <w:ind w:firstLine="480"/>
              <w:jc w:val="center"/>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     </w:t>
            </w:r>
          </w:p>
          <w:p>
            <w:pPr>
              <w:spacing w:line="570" w:lineRule="exact"/>
              <w:ind w:firstLine="480"/>
              <w:jc w:val="center"/>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签字（盖章）：         日期：</w:t>
            </w:r>
          </w:p>
        </w:tc>
      </w:tr>
    </w:tbl>
    <w:p>
      <w:pPr>
        <w:spacing w:line="570" w:lineRule="exact"/>
        <w:jc w:val="left"/>
        <w:rPr>
          <w:rFonts w:hint="eastAsia" w:ascii="方正仿宋简体" w:eastAsia="方正仿宋简体"/>
          <w:color w:val="auto"/>
          <w:sz w:val="28"/>
          <w:szCs w:val="28"/>
        </w:rPr>
      </w:pPr>
    </w:p>
    <w:p>
      <w:pPr>
        <w:spacing w:line="570" w:lineRule="exact"/>
        <w:jc w:val="left"/>
        <w:rPr>
          <w:rFonts w:hint="eastAsia" w:ascii="方正仿宋简体" w:eastAsia="方正仿宋简体"/>
          <w:color w:val="auto"/>
          <w:sz w:val="28"/>
          <w:szCs w:val="28"/>
        </w:rPr>
      </w:pPr>
    </w:p>
    <w:p>
      <w:pPr>
        <w:spacing w:line="570" w:lineRule="exact"/>
        <w:jc w:val="left"/>
        <w:rPr>
          <w:rFonts w:hint="eastAsia" w:ascii="方正仿宋简体" w:eastAsia="方正仿宋简体"/>
          <w:color w:val="auto"/>
          <w:sz w:val="28"/>
          <w:szCs w:val="28"/>
        </w:rPr>
        <w:sectPr>
          <w:footerReference r:id="rId3" w:type="default"/>
          <w:pgSz w:w="11906" w:h="16838"/>
          <w:pgMar w:top="1701" w:right="1587" w:bottom="1701" w:left="1587"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附件2</w:t>
      </w:r>
    </w:p>
    <w:p>
      <w:pPr>
        <w:spacing w:line="570" w:lineRule="exact"/>
        <w:jc w:val="center"/>
        <w:rPr>
          <w:rFonts w:hint="eastAsia" w:ascii="方正小标宋简体" w:hAnsi="方正小标宋简体" w:eastAsia="方正小标宋简体" w:cs="方正小标宋简体"/>
          <w:bCs/>
          <w:color w:val="auto"/>
          <w:sz w:val="44"/>
          <w:szCs w:val="44"/>
        </w:rPr>
      </w:pPr>
      <w:r>
        <w:rPr>
          <w:rFonts w:hint="eastAsia" w:ascii="方正小标宋简体" w:hAnsi="方正小标宋简体" w:eastAsia="方正小标宋简体" w:cs="方正小标宋简体"/>
          <w:bCs/>
          <w:color w:val="auto"/>
          <w:sz w:val="44"/>
          <w:szCs w:val="44"/>
        </w:rPr>
        <w:t>家长知情同意书</w:t>
      </w:r>
    </w:p>
    <w:p>
      <w:pPr>
        <w:keepNext w:val="0"/>
        <w:keepLines w:val="0"/>
        <w:pageBreakBefore w:val="0"/>
        <w:widowControl w:val="0"/>
        <w:kinsoku/>
        <w:wordWrap/>
        <w:overflowPunct/>
        <w:topLinePunct w:val="0"/>
        <w:autoSpaceDE/>
        <w:autoSpaceDN/>
        <w:bidi w:val="0"/>
        <w:adjustRightInd/>
        <w:snapToGrid/>
        <w:spacing w:line="570" w:lineRule="exact"/>
        <w:ind w:firstLine="560"/>
        <w:textAlignment w:val="auto"/>
        <w:rPr>
          <w:rFonts w:ascii="方正仿宋简体" w:eastAsia="方正仿宋简体"/>
          <w:color w:val="auto"/>
          <w:szCs w:val="28"/>
        </w:rPr>
      </w:pPr>
    </w:p>
    <w:p>
      <w:pPr>
        <w:keepNext w:val="0"/>
        <w:keepLines w:val="0"/>
        <w:pageBreakBefore w:val="0"/>
        <w:widowControl w:val="0"/>
        <w:kinsoku/>
        <w:wordWrap/>
        <w:overflowPunct/>
        <w:topLinePunct w:val="0"/>
        <w:autoSpaceDE/>
        <w:autoSpaceDN/>
        <w:bidi w:val="0"/>
        <w:adjustRightInd/>
        <w:snapToGrid/>
        <w:spacing w:line="570" w:lineRule="exact"/>
        <w:ind w:firstLine="56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我是</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学院</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专业</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班级学生</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的家长，</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因</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原因，需离校外出，目的地：</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。外出时间为</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年</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月</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日（</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时</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分）到</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年</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月</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日（</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时</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分）请假离开学校，以上我已知情。</w:t>
      </w:r>
    </w:p>
    <w:p>
      <w:pPr>
        <w:keepNext w:val="0"/>
        <w:keepLines w:val="0"/>
        <w:pageBreakBefore w:val="0"/>
        <w:widowControl w:val="0"/>
        <w:kinsoku/>
        <w:wordWrap/>
        <w:overflowPunct/>
        <w:topLinePunct w:val="0"/>
        <w:autoSpaceDE/>
        <w:autoSpaceDN/>
        <w:bidi w:val="0"/>
        <w:adjustRightInd/>
        <w:snapToGrid/>
        <w:spacing w:line="570" w:lineRule="exact"/>
        <w:ind w:firstLine="56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学生外出期间，一切安全自行负责。请老师批准。</w:t>
      </w:r>
    </w:p>
    <w:p>
      <w:pPr>
        <w:keepNext w:val="0"/>
        <w:keepLines w:val="0"/>
        <w:pageBreakBefore w:val="0"/>
        <w:widowControl w:val="0"/>
        <w:kinsoku/>
        <w:wordWrap/>
        <w:overflowPunct/>
        <w:topLinePunct w:val="0"/>
        <w:autoSpaceDE/>
        <w:autoSpaceDN/>
        <w:bidi w:val="0"/>
        <w:adjustRightInd/>
        <w:snapToGrid/>
        <w:spacing w:line="570" w:lineRule="exact"/>
        <w:ind w:firstLine="56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70" w:lineRule="exact"/>
        <w:ind w:firstLine="56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家长签名：</w:t>
      </w:r>
      <w:r>
        <w:rPr>
          <w:rFonts w:hint="eastAsia" w:ascii="仿宋" w:hAnsi="仿宋" w:eastAsia="仿宋" w:cs="仿宋"/>
          <w:color w:val="auto"/>
          <w:sz w:val="32"/>
          <w:szCs w:val="32"/>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学生签名：</w:t>
      </w:r>
      <w:r>
        <w:rPr>
          <w:rFonts w:hint="eastAsia" w:ascii="仿宋" w:hAnsi="仿宋" w:eastAsia="仿宋" w:cs="仿宋"/>
          <w:color w:val="auto"/>
          <w:sz w:val="32"/>
          <w:szCs w:val="32"/>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日    期：</w:t>
      </w:r>
      <w:r>
        <w:rPr>
          <w:rFonts w:hint="eastAsia" w:ascii="仿宋" w:hAnsi="仿宋" w:eastAsia="仿宋" w:cs="仿宋"/>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70" w:lineRule="exact"/>
        <w:ind w:firstLine="6918" w:firstLineChars="2162"/>
        <w:jc w:val="left"/>
        <w:textAlignment w:val="auto"/>
        <w:rPr>
          <w:rFonts w:hint="eastAsia" w:ascii="仿宋" w:hAnsi="仿宋" w:eastAsia="仿宋" w:cs="仿宋"/>
          <w:color w:val="auto"/>
          <w:sz w:val="32"/>
          <w:szCs w:val="32"/>
        </w:rPr>
      </w:pPr>
      <w:bookmarkStart w:id="0" w:name="_GoBack"/>
      <w:bookmarkEnd w:id="0"/>
    </w:p>
    <w:p>
      <w:pPr>
        <w:spacing w:line="570" w:lineRule="exact"/>
        <w:ind w:firstLine="560"/>
        <w:rPr>
          <w:color w:val="auto"/>
        </w:rPr>
      </w:pPr>
      <w:r>
        <w:rPr>
          <w:rFonts w:hint="eastAsia"/>
          <w:color w:val="auto"/>
        </w:rPr>
        <w:t>（此说明需附在家长身份证复印件上，或家长写好假条后将家长身份证放在下方空白处，拍照发过来打印。）</w:t>
      </w:r>
    </w:p>
    <w:p>
      <w:pPr>
        <w:spacing w:line="570" w:lineRule="exact"/>
        <w:ind w:firstLine="560"/>
        <w:jc w:val="center"/>
        <w:rPr>
          <w:color w:val="auto"/>
        </w:rPr>
      </w:pPr>
      <w:r>
        <w:rPr>
          <w:color w:val="auto"/>
        </w:rPr>
        <mc:AlternateContent>
          <mc:Choice Requires="wps">
            <w:drawing>
              <wp:anchor distT="0" distB="0" distL="114300" distR="114300" simplePos="0" relativeHeight="251660288" behindDoc="0" locked="0" layoutInCell="1" allowOverlap="1">
                <wp:simplePos x="0" y="0"/>
                <wp:positionH relativeFrom="column">
                  <wp:posOffset>1012825</wp:posOffset>
                </wp:positionH>
                <wp:positionV relativeFrom="paragraph">
                  <wp:posOffset>115570</wp:posOffset>
                </wp:positionV>
                <wp:extent cx="3545840" cy="2254250"/>
                <wp:effectExtent l="0" t="0" r="16510" b="12700"/>
                <wp:wrapNone/>
                <wp:docPr id="1" name="Rectangle 2"/>
                <wp:cNvGraphicFramePr/>
                <a:graphic xmlns:a="http://schemas.openxmlformats.org/drawingml/2006/main">
                  <a:graphicData uri="http://schemas.microsoft.com/office/word/2010/wordprocessingShape">
                    <wps:wsp>
                      <wps:cNvSpPr>
                        <a:spLocks noChangeArrowheads="1"/>
                      </wps:cNvSpPr>
                      <wps:spPr bwMode="auto">
                        <a:xfrm>
                          <a:off x="0" y="0"/>
                          <a:ext cx="3545840" cy="2254250"/>
                        </a:xfrm>
                        <a:prstGeom prst="rect">
                          <a:avLst/>
                        </a:prstGeom>
                        <a:solidFill>
                          <a:srgbClr val="EEECE1">
                            <a:alpha val="62000"/>
                          </a:srgbClr>
                        </a:solidFill>
                        <a:ln>
                          <a:noFill/>
                        </a:ln>
                      </wps:spPr>
                      <wps:txbx>
                        <w:txbxContent>
                          <w:p>
                            <w:pPr>
                              <w:jc w:val="center"/>
                              <w:rPr>
                                <w:b/>
                                <w:bCs/>
                                <w:color w:val="FF0000"/>
                                <w:sz w:val="36"/>
                                <w:szCs w:val="32"/>
                              </w:rPr>
                            </w:pPr>
                            <w:r>
                              <w:rPr>
                                <w:rFonts w:hint="eastAsia"/>
                                <w:b/>
                                <w:bCs/>
                                <w:color w:val="FF0000"/>
                                <w:sz w:val="36"/>
                                <w:szCs w:val="32"/>
                              </w:rPr>
                              <w:t>家长身份证放置</w:t>
                            </w:r>
                            <w:r>
                              <w:drawing>
                                <wp:inline distT="0" distB="0" distL="114300" distR="114300">
                                  <wp:extent cx="3546475" cy="2256155"/>
                                  <wp:effectExtent l="0" t="0" r="15875" b="10795"/>
                                  <wp:docPr id="2" name="图片 2" descr="d5e35b21cb2d43979a66e48de9e59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5e35b21cb2d43979a66e48de9e59212"/>
                                          <pic:cNvPicPr>
                                            <a:picLocks noChangeAspect="1"/>
                                          </pic:cNvPicPr>
                                        </pic:nvPicPr>
                                        <pic:blipFill>
                                          <a:blip r:embed="rId6" cstate="print">
                                            <a:lum bright="6000" contrast="12000"/>
                                          </a:blip>
                                          <a:stretch>
                                            <a:fillRect/>
                                          </a:stretch>
                                        </pic:blipFill>
                                        <pic:spPr>
                                          <a:xfrm>
                                            <a:off x="0" y="0"/>
                                            <a:ext cx="3546475" cy="2256155"/>
                                          </a:xfrm>
                                          <a:prstGeom prst="rect">
                                            <a:avLst/>
                                          </a:prstGeom>
                                        </pic:spPr>
                                      </pic:pic>
                                    </a:graphicData>
                                  </a:graphic>
                                </wp:inline>
                              </w:drawing>
                            </w:r>
                            <w:r>
                              <w:rPr>
                                <w:rFonts w:hint="eastAsia"/>
                                <w:b/>
                                <w:bCs/>
                                <w:color w:val="FF0000"/>
                                <w:sz w:val="36"/>
                                <w:szCs w:val="32"/>
                              </w:rPr>
                              <w:t>处</w:t>
                            </w:r>
                          </w:p>
                        </w:txbxContent>
                      </wps:txbx>
                      <wps:bodyPr rot="0" vert="horz" wrap="square" lIns="91440" tIns="45720" rIns="91440" bIns="45720" anchor="ctr" anchorCtr="0" upright="1">
                        <a:noAutofit/>
                      </wps:bodyPr>
                    </wps:wsp>
                  </a:graphicData>
                </a:graphic>
              </wp:anchor>
            </w:drawing>
          </mc:Choice>
          <mc:Fallback>
            <w:pict>
              <v:rect id="Rectangle 2" o:spid="_x0000_s1026" o:spt="1" style="position:absolute;left:0pt;margin-left:79.75pt;margin-top:9.1pt;height:177.5pt;width:279.2pt;z-index:251660288;v-text-anchor:middle;mso-width-relative:page;mso-height-relative:page;" fillcolor="#EEECE1" filled="t" stroked="f" coordsize="21600,21600" o:gfxdata="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yvYuNsAAAAKAQAADwAAAAAAAAABACAAAAAiAAAAZHJzL2Rvd25yZXYueG1sUEsBAhQA&#10;FAAAAAgAh07iQFey6IUoAgAAWAQAAA4AAAAAAAAAAQAgAAAAKgEAAGRycy9lMm9Eb2MueG1sUEsF&#10;BgAAAAAGAAYAWQEAAMQFAAAAAA==&#10;">
                <v:fill on="t" opacity="40632f" focussize="0,0"/>
                <v:stroke on="f"/>
                <v:imagedata o:title=""/>
                <o:lock v:ext="edit" aspectratio="f"/>
                <v:textbox>
                  <w:txbxContent>
                    <w:p>
                      <w:pPr>
                        <w:jc w:val="center"/>
                        <w:rPr>
                          <w:b/>
                          <w:bCs/>
                          <w:color w:val="FF0000"/>
                          <w:sz w:val="36"/>
                          <w:szCs w:val="32"/>
                        </w:rPr>
                      </w:pPr>
                      <w:r>
                        <w:rPr>
                          <w:rFonts w:hint="eastAsia"/>
                          <w:b/>
                          <w:bCs/>
                          <w:color w:val="FF0000"/>
                          <w:sz w:val="36"/>
                          <w:szCs w:val="32"/>
                        </w:rPr>
                        <w:t>家长身份证放置</w:t>
                      </w:r>
                      <w:r>
                        <w:drawing>
                          <wp:inline distT="0" distB="0" distL="114300" distR="114300">
                            <wp:extent cx="3546475" cy="2256155"/>
                            <wp:effectExtent l="0" t="0" r="15875" b="10795"/>
                            <wp:docPr id="2" name="图片 2" descr="d5e35b21cb2d43979a66e48de9e59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5e35b21cb2d43979a66e48de9e59212"/>
                                    <pic:cNvPicPr>
                                      <a:picLocks noChangeAspect="1"/>
                                    </pic:cNvPicPr>
                                  </pic:nvPicPr>
                                  <pic:blipFill>
                                    <a:blip r:embed="rId6" cstate="print">
                                      <a:lum bright="6000" contrast="12000"/>
                                    </a:blip>
                                    <a:stretch>
                                      <a:fillRect/>
                                    </a:stretch>
                                  </pic:blipFill>
                                  <pic:spPr>
                                    <a:xfrm>
                                      <a:off x="0" y="0"/>
                                      <a:ext cx="3546475" cy="2256155"/>
                                    </a:xfrm>
                                    <a:prstGeom prst="rect">
                                      <a:avLst/>
                                    </a:prstGeom>
                                  </pic:spPr>
                                </pic:pic>
                              </a:graphicData>
                            </a:graphic>
                          </wp:inline>
                        </w:drawing>
                      </w:r>
                      <w:r>
                        <w:rPr>
                          <w:rFonts w:hint="eastAsia"/>
                          <w:b/>
                          <w:bCs/>
                          <w:color w:val="FF0000"/>
                          <w:sz w:val="36"/>
                          <w:szCs w:val="32"/>
                        </w:rPr>
                        <w:t>处</w:t>
                      </w:r>
                    </w:p>
                  </w:txbxContent>
                </v:textbox>
              </v:rect>
            </w:pict>
          </mc:Fallback>
        </mc:AlternateContent>
      </w:r>
      <w:r>
        <w:rPr>
          <w:color w:val="auto"/>
          <w:sz w:val="28"/>
          <w:szCs w:val="28"/>
        </w:rPr>
        <w:t xml:space="preserve">    </w:t>
      </w:r>
      <w:r>
        <w:rPr>
          <w:rFonts w:hint="eastAsia"/>
          <w:color w:val="auto"/>
          <w:sz w:val="28"/>
          <w:szCs w:val="28"/>
        </w:rPr>
        <w:t xml:space="preserve"> </w:t>
      </w:r>
    </w:p>
    <w:p>
      <w:pPr>
        <w:spacing w:line="570" w:lineRule="exact"/>
        <w:rPr>
          <w:color w:val="auto"/>
          <w:sz w:val="32"/>
          <w:szCs w:val="32"/>
        </w:rPr>
      </w:pPr>
    </w:p>
    <w:p>
      <w:pPr>
        <w:ind w:firstLine="560" w:firstLineChars="200"/>
        <w:rPr>
          <w:rFonts w:hint="eastAsia" w:ascii="方正仿宋简体" w:hAnsi="方正仿宋简体" w:eastAsia="方正仿宋简体" w:cs="方正仿宋简体"/>
          <w:color w:val="auto"/>
          <w:sz w:val="28"/>
          <w:szCs w:val="28"/>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F476810-05F7-40CC-972C-B4E6395EBCA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2" w:fontKey="{C137C8A3-F3FF-44DB-A24F-0F70CD9E8836}"/>
  </w:font>
  <w:font w:name="仿宋">
    <w:panose1 w:val="02010609060101010101"/>
    <w:charset w:val="86"/>
    <w:family w:val="auto"/>
    <w:pitch w:val="default"/>
    <w:sig w:usb0="800002BF" w:usb1="38CF7CFA" w:usb2="00000016" w:usb3="00000000" w:csb0="00040001" w:csb1="00000000"/>
    <w:embedRegular r:id="rId3" w:fontKey="{D740B1F8-D1C1-4BAB-960A-0BCA9F32537F}"/>
  </w:font>
  <w:font w:name="方正大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5CBD5D4E"/>
    <w:rsid w:val="0168074B"/>
    <w:rsid w:val="03A03184"/>
    <w:rsid w:val="03DF41DD"/>
    <w:rsid w:val="03FC2E16"/>
    <w:rsid w:val="071C5C86"/>
    <w:rsid w:val="087921F6"/>
    <w:rsid w:val="095E38C5"/>
    <w:rsid w:val="0BBE689D"/>
    <w:rsid w:val="0BFB189F"/>
    <w:rsid w:val="0C874EE1"/>
    <w:rsid w:val="0C9910B8"/>
    <w:rsid w:val="0F2B3E08"/>
    <w:rsid w:val="10593038"/>
    <w:rsid w:val="107870C0"/>
    <w:rsid w:val="108856CC"/>
    <w:rsid w:val="12687563"/>
    <w:rsid w:val="1A334191"/>
    <w:rsid w:val="1ACE77AD"/>
    <w:rsid w:val="1C6449AB"/>
    <w:rsid w:val="1CD31A7D"/>
    <w:rsid w:val="1E162569"/>
    <w:rsid w:val="1E3429EF"/>
    <w:rsid w:val="1E3821EF"/>
    <w:rsid w:val="1F572E39"/>
    <w:rsid w:val="1FF42436"/>
    <w:rsid w:val="20713A86"/>
    <w:rsid w:val="21521B0A"/>
    <w:rsid w:val="22B562EE"/>
    <w:rsid w:val="25C30677"/>
    <w:rsid w:val="2A025F3F"/>
    <w:rsid w:val="2CE91423"/>
    <w:rsid w:val="2D250589"/>
    <w:rsid w:val="2E982B26"/>
    <w:rsid w:val="2FE029D7"/>
    <w:rsid w:val="30B73737"/>
    <w:rsid w:val="31402540"/>
    <w:rsid w:val="345474EF"/>
    <w:rsid w:val="347D07F4"/>
    <w:rsid w:val="35E434AA"/>
    <w:rsid w:val="35E84393"/>
    <w:rsid w:val="37E33064"/>
    <w:rsid w:val="39406294"/>
    <w:rsid w:val="3ADB0A1D"/>
    <w:rsid w:val="3B6F4C0F"/>
    <w:rsid w:val="3DB35286"/>
    <w:rsid w:val="3DEB0EC4"/>
    <w:rsid w:val="410D72C3"/>
    <w:rsid w:val="41173D7E"/>
    <w:rsid w:val="439873F8"/>
    <w:rsid w:val="43DB1093"/>
    <w:rsid w:val="447119F7"/>
    <w:rsid w:val="457479F1"/>
    <w:rsid w:val="45D97854"/>
    <w:rsid w:val="46D83FB0"/>
    <w:rsid w:val="47E349BA"/>
    <w:rsid w:val="4B75001F"/>
    <w:rsid w:val="4B9C03C6"/>
    <w:rsid w:val="4D2B4E39"/>
    <w:rsid w:val="4D4E6D7A"/>
    <w:rsid w:val="4DB12E65"/>
    <w:rsid w:val="4DC332C4"/>
    <w:rsid w:val="4F561F16"/>
    <w:rsid w:val="52F263F9"/>
    <w:rsid w:val="539B4F9B"/>
    <w:rsid w:val="547A48F8"/>
    <w:rsid w:val="54E9477F"/>
    <w:rsid w:val="564E1B99"/>
    <w:rsid w:val="572D17AE"/>
    <w:rsid w:val="59A73A9A"/>
    <w:rsid w:val="59FE56A9"/>
    <w:rsid w:val="5B8D4F11"/>
    <w:rsid w:val="5B921977"/>
    <w:rsid w:val="5C2C472A"/>
    <w:rsid w:val="5CBD5D4E"/>
    <w:rsid w:val="5DCF1811"/>
    <w:rsid w:val="5EB01642"/>
    <w:rsid w:val="5F3A53B0"/>
    <w:rsid w:val="5F531FCE"/>
    <w:rsid w:val="5F5F4E16"/>
    <w:rsid w:val="61A954E6"/>
    <w:rsid w:val="61EF2482"/>
    <w:rsid w:val="61FE0917"/>
    <w:rsid w:val="628C5F22"/>
    <w:rsid w:val="629D0130"/>
    <w:rsid w:val="64F53B14"/>
    <w:rsid w:val="667A5547"/>
    <w:rsid w:val="66C63E15"/>
    <w:rsid w:val="66F10A4A"/>
    <w:rsid w:val="67892A30"/>
    <w:rsid w:val="67EB6B96"/>
    <w:rsid w:val="68F14D31"/>
    <w:rsid w:val="69CB37D4"/>
    <w:rsid w:val="69CF4947"/>
    <w:rsid w:val="6A0740E0"/>
    <w:rsid w:val="6AB22EF6"/>
    <w:rsid w:val="6E06483C"/>
    <w:rsid w:val="6F4436E1"/>
    <w:rsid w:val="6F6B1B80"/>
    <w:rsid w:val="70E13317"/>
    <w:rsid w:val="70E433CD"/>
    <w:rsid w:val="73334198"/>
    <w:rsid w:val="747D1B6F"/>
    <w:rsid w:val="778A7371"/>
    <w:rsid w:val="77C11D73"/>
    <w:rsid w:val="7EF804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正文-公1"/>
    <w:basedOn w:val="1"/>
    <w:qFormat/>
    <w:uiPriority w:val="0"/>
    <w:pPr>
      <w:ind w:firstLine="200" w:firstLineChars="200"/>
    </w:pPr>
    <w:rPr>
      <w:rFonts w:ascii="Times New Roman" w:hAnsi="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1582</Words>
  <Characters>1593</Characters>
  <Lines>0</Lines>
  <Paragraphs>0</Paragraphs>
  <TotalTime>1</TotalTime>
  <ScaleCrop>false</ScaleCrop>
  <LinksUpToDate>false</LinksUpToDate>
  <CharactersWithSpaces>1947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2023-08-31T02:00:00Z</dcterms:created>
  <dc:creator>mayn</dc:creator>
  <cp:lastModifiedBy>你条蕉</cp:lastModifiedBy>
  <cp:lastPrinted>2023-09-05T03:13:36Z</cp:lastPrinted>
  <dcterms:modified xsi:type="dcterms:W3CDTF">2023-09-05T03:13:38Z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9C0A9C11D601466DB8538AFACC74A553_13</vt:lpwstr>
  </property>
</Properties>
</file>