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000" w:lineRule="exact"/>
        <w:jc w:val="center"/>
        <w:rPr>
          <w:rFonts w:ascii="方正小标宋简体" w:eastAsia="方正小标宋简体"/>
          <w:color w:val="FF0000"/>
          <w:spacing w:val="70"/>
          <w:sz w:val="92"/>
          <w:szCs w:val="92"/>
        </w:rPr>
      </w:pPr>
      <w:r>
        <w:rPr>
          <w:rFonts w:hint="eastAsia" w:ascii="方正小标宋简体" w:eastAsia="方正小标宋简体"/>
          <w:color w:val="FF0000"/>
          <w:spacing w:val="70"/>
          <w:sz w:val="92"/>
          <w:szCs w:val="92"/>
        </w:rPr>
        <w:t>北海艺术设计学院</w:t>
      </w:r>
    </w:p>
    <w:p>
      <w:pPr>
        <w:spacing w:line="200" w:lineRule="exact"/>
        <w:ind w:firstLine="320" w:firstLineChars="100"/>
        <w:rPr>
          <w:rFonts w:ascii="方正仿宋简体" w:eastAsia="方正仿宋简体"/>
          <w:sz w:val="32"/>
          <w:szCs w:val="32"/>
        </w:rPr>
      </w:pPr>
    </w:p>
    <w:p>
      <w:pPr>
        <w:widowControl/>
        <w:snapToGrid w:val="0"/>
        <w:spacing w:line="570" w:lineRule="exact"/>
        <w:ind w:firstLine="420" w:firstLineChars="20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Calibri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9525</wp:posOffset>
                </wp:positionV>
                <wp:extent cx="5410200" cy="0"/>
                <wp:effectExtent l="0" t="19050" r="1905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.4pt;margin-top:0.75pt;height:0pt;width:426pt;z-index:251659264;mso-width-relative:page;mso-height-relative:page;" filled="f" stroked="t" coordsize="21600,21600" o:gfxdata="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sq&#10;2vrRAAAABAEAAA8AAAAAAAAAAQAgAAAAIgAAAGRycy9kb3ducmV2LnhtbFBLAQIUABQAAAAIAIdO&#10;4kBncK2Y8QEAAMMDAAAOAAAAAAAAAAEAIAAAACABAABkcnMvZTJvRG9jLnhtbFBLBQYAAAAABgAG&#10;AFkBAACD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关于我校申报2021年度广西高等教育本科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教学改革工程项目的公示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我校2021年度广西高等教育本科教学改革工程项目申报工作已经结束，共推选出20个项目，现予以公示。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公示期为2021年4月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7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日至4月1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日。如对公示项目有异议，请以书面或电话形式，于2021年4月14日前向科研处蒙剑英老师实名反映。联系电话：19977972130。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附件：2021年度本科教改项目申报汇总表</w:t>
      </w:r>
    </w:p>
    <w:p>
      <w:pPr>
        <w:spacing w:line="57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</w:t>
      </w:r>
    </w:p>
    <w:p>
      <w:pPr>
        <w:spacing w:line="57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spacing w:line="570" w:lineRule="exact"/>
        <w:ind w:firstLine="5120" w:firstLineChars="1600"/>
        <w:rPr>
          <w:rFonts w:hint="eastAsia" w:ascii="方正仿宋简体" w:hAnsi="宋体" w:eastAsia="方正仿宋简体" w:cs="宋体"/>
          <w:kern w:val="0"/>
          <w:sz w:val="32"/>
          <w:szCs w:val="32"/>
          <w:lang w:eastAsia="zh-CN"/>
        </w:rPr>
      </w:pPr>
      <w:r>
        <w:rPr>
          <w:rFonts w:hint="eastAsia" w:ascii="方正仿宋简体" w:hAnsi="宋体" w:eastAsia="方正仿宋简体" w:cs="宋体"/>
          <w:kern w:val="0"/>
          <w:sz w:val="32"/>
          <w:szCs w:val="32"/>
        </w:rPr>
        <w:t>北海艺术设计学院</w:t>
      </w:r>
      <w:r>
        <w:rPr>
          <w:rFonts w:hint="eastAsia" w:ascii="方正仿宋简体" w:hAnsi="宋体" w:eastAsia="方正仿宋简体" w:cs="宋体"/>
          <w:kern w:val="0"/>
          <w:sz w:val="32"/>
          <w:szCs w:val="32"/>
          <w:lang w:eastAsia="zh-CN"/>
        </w:rPr>
        <w:t>科研处</w:t>
      </w:r>
    </w:p>
    <w:p>
      <w:pPr>
        <w:spacing w:line="570" w:lineRule="exact"/>
        <w:ind w:firstLine="5600" w:firstLineChars="1750"/>
        <w:rPr>
          <w:rFonts w:ascii="方正仿宋简体" w:hAnsi="宋体" w:eastAsia="方正仿宋简体" w:cs="宋体"/>
          <w:kern w:val="0"/>
          <w:sz w:val="32"/>
          <w:szCs w:val="32"/>
        </w:rPr>
      </w:pPr>
      <w:r>
        <w:rPr>
          <w:rFonts w:hint="eastAsia" w:ascii="方正仿宋简体" w:hAnsi="宋体" w:eastAsia="方正仿宋简体" w:cs="宋体"/>
          <w:kern w:val="0"/>
          <w:sz w:val="32"/>
          <w:szCs w:val="32"/>
        </w:rPr>
        <w:t>2021年4月</w:t>
      </w:r>
      <w:r>
        <w:rPr>
          <w:rFonts w:hint="eastAsia" w:ascii="方正仿宋简体" w:hAnsi="宋体" w:eastAsia="方正仿宋简体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方正仿宋简体" w:hAnsi="宋体" w:eastAsia="方正仿宋简体" w:cs="宋体"/>
          <w:kern w:val="0"/>
          <w:sz w:val="32"/>
          <w:szCs w:val="32"/>
        </w:rPr>
        <w:t>日</w:t>
      </w:r>
    </w:p>
    <w:p>
      <w:pPr>
        <w:spacing w:line="570" w:lineRule="exact"/>
        <w:ind w:firstLine="5600" w:firstLineChars="1750"/>
        <w:rPr>
          <w:rFonts w:ascii="方正仿宋简体" w:hAnsi="宋体" w:eastAsia="方正仿宋简体" w:cs="宋体"/>
          <w:kern w:val="0"/>
          <w:sz w:val="32"/>
          <w:szCs w:val="32"/>
        </w:rPr>
      </w:pPr>
    </w:p>
    <w:p>
      <w:pPr>
        <w:spacing w:line="570" w:lineRule="exact"/>
        <w:ind w:firstLine="5600" w:firstLineChars="1750"/>
        <w:rPr>
          <w:rFonts w:ascii="方正仿宋简体" w:hAnsi="宋体" w:eastAsia="方正仿宋简体" w:cs="宋体"/>
          <w:kern w:val="0"/>
          <w:sz w:val="32"/>
          <w:szCs w:val="32"/>
        </w:rPr>
      </w:pPr>
    </w:p>
    <w:p>
      <w:pPr>
        <w:spacing w:line="570" w:lineRule="exact"/>
        <w:rPr>
          <w:rFonts w:ascii="方正仿宋简体" w:hAnsi="宋体" w:eastAsia="方正仿宋简体" w:cs="宋体"/>
          <w:kern w:val="0"/>
          <w:sz w:val="32"/>
          <w:szCs w:val="32"/>
        </w:rPr>
        <w:sectPr>
          <w:footerReference r:id="rId3" w:type="default"/>
          <w:footerReference r:id="rId4" w:type="even"/>
          <w:pgSz w:w="11907" w:h="16840"/>
          <w:pgMar w:top="2098" w:right="1474" w:bottom="1985" w:left="1588" w:header="851" w:footer="1559" w:gutter="0"/>
          <w:cols w:space="720" w:num="1"/>
          <w:docGrid w:linePitch="584" w:charSpace="0"/>
        </w:sectPr>
      </w:pPr>
    </w:p>
    <w:p>
      <w:pPr>
        <w:spacing w:line="560" w:lineRule="exact"/>
        <w:rPr>
          <w:rFonts w:ascii="黑体" w:hAnsi="黑体" w:eastAsia="黑体"/>
          <w:sz w:val="32"/>
        </w:rPr>
      </w:pPr>
      <w:r>
        <w:rPr>
          <w:rFonts w:ascii="黑体" w:hAnsi="黑体" w:eastAsia="黑体"/>
          <w:sz w:val="32"/>
        </w:rPr>
        <w:t>附件</w:t>
      </w:r>
    </w:p>
    <w:p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t>2021</w:t>
      </w:r>
      <w:r>
        <w:rPr>
          <w:rFonts w:hint="eastAsia" w:ascii="方正小标宋简体" w:eastAsia="方正小标宋简体"/>
          <w:sz w:val="44"/>
          <w:szCs w:val="44"/>
        </w:rPr>
        <w:t>年度本科教改项目申报汇总表</w:t>
      </w:r>
    </w:p>
    <w:p>
      <w:pPr>
        <w:rPr>
          <w:sz w:val="24"/>
        </w:rPr>
      </w:pPr>
    </w:p>
    <w:tbl>
      <w:tblPr>
        <w:tblStyle w:val="5"/>
        <w:tblW w:w="147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4811"/>
        <w:gridCol w:w="4650"/>
        <w:gridCol w:w="2434"/>
        <w:gridCol w:w="2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序号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项目</w:t>
            </w:r>
            <w:r>
              <w:rPr>
                <w:rFonts w:hint="eastAsia" w:ascii="宋体" w:hAnsi="宋体"/>
                <w:b/>
                <w:sz w:val="24"/>
              </w:rPr>
              <w:t>名称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申请</w:t>
            </w:r>
            <w:r>
              <w:rPr>
                <w:rFonts w:hint="eastAsia" w:ascii="宋体" w:hAnsi="宋体"/>
                <w:b/>
                <w:sz w:val="24"/>
              </w:rPr>
              <w:t>人</w:t>
            </w:r>
            <w:r>
              <w:rPr>
                <w:rFonts w:ascii="宋体" w:hAnsi="宋体"/>
                <w:b/>
                <w:sz w:val="24"/>
              </w:rPr>
              <w:t>及项目组成员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申请学校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项目</w:t>
            </w: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《影视作品创作》课程中思政元素的融入研究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杜博、李四达、彭仁、房焕祁、薛佳鹏、戴永春、韩玮、李承昊、李高昱昊、林思宏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重点项目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新文科语境下动画项目创作课程改革与探索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陶立阳、王钢、薛佳鹏、孙永辉、彭仁、武鹏程、陶莉娜、李宗毅、虞德强、邱纯昕、吴锡红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重点项目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3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艺术类院校专业写生实践教学与思想政治教育融合模式探究——以北海艺术设计学院涠洲岛艺术写生实践课为例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胡胜、彭仁、李林平、云曼、罗秋梅、姜玮、孙永辉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4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环境设计专业设计类课程“二结合三强化”课程思政实践教学研究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王文刚、王照伟、张筠梓、韦学飞、徐建国、李东瑞、陈晨、雷勇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5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大思政教育背景下公共空间设计课程群构建的理论与实践研究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李果男、张艳、徐子茵、张帆、唐良春、李荣、雷勇、马有泽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6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应用型本科绘画专业课程思政教学改革研究——以北海艺术设计学院为例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龚为、陈建江、 肖玺、张湘中、李康楠、袁志伟、段凝、程轩睿、唐海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7</w:t>
            </w:r>
          </w:p>
        </w:tc>
        <w:tc>
          <w:tcPr>
            <w:tcW w:w="4811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思想政治教育融入高校艺术史论课教学的策略研究</w:t>
            </w:r>
          </w:p>
        </w:tc>
        <w:tc>
          <w:tcPr>
            <w:tcW w:w="4650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刘静静、申丽花、胡胜、周斌、杨晓红、秦炜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8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应用型本科艺术院校体育课程“体育+社团+专业”教学模式的研究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覃柳芳、武鹏程、韩传杰、廖民松、张文玉、罗敏、包永明、陈秋、高永国、钟和众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9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“设计扶贫”助力“乡村振兴”的《品牌设计》课程群建设研究与实践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李佩、云曼、刘长新、曾竹竹、陈莎、高一心、张志、刘玉、张伟峰、罗茵妮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10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融媒体时代下传统绘画专业数字化教学的改革与实践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唐海、肖玺、陈水清、张广科、金凯婧、李康楠、周毅、龚为、刘斌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11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应用型本科院校艺术教育专业三笔字课程德育教学实践研究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苏乃从、韩洋、熊秀峰、唐道明、李红县、江威龙、冯小霞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12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“课程思政”教育模式下“红色形象”融入《角色造型设计》课程的教学改革研究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刘勇生、韩玮、张乐平、虞德强、王苏华、黄燕程、于连三、谭维健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13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多元实践教学在应用型本科院校教学融合的探索研究</w:t>
            </w:r>
            <w:r>
              <w:rPr>
                <w:rFonts w:hint="eastAsia" w:ascii="宋体" w:hAnsi="宋体"/>
                <w:bCs/>
                <w:szCs w:val="21"/>
              </w:rPr>
              <w:t>——以计算机课程为例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肖</w:t>
            </w:r>
            <w:r>
              <w:rPr>
                <w:rFonts w:ascii="宋体" w:hAnsi="宋体"/>
                <w:bCs/>
                <w:szCs w:val="21"/>
              </w:rPr>
              <w:t>柳珠</w:t>
            </w:r>
            <w:r>
              <w:rPr>
                <w:rFonts w:hint="eastAsia" w:ascii="宋体" w:hAnsi="宋体"/>
                <w:bCs/>
                <w:szCs w:val="21"/>
              </w:rPr>
              <w:t>、苏时斌、吕</w:t>
            </w:r>
            <w:r>
              <w:rPr>
                <w:rFonts w:ascii="宋体" w:hAnsi="宋体"/>
                <w:bCs/>
                <w:szCs w:val="21"/>
              </w:rPr>
              <w:t>雅婷</w:t>
            </w:r>
            <w:r>
              <w:rPr>
                <w:rFonts w:hint="eastAsia" w:ascii="宋体" w:hAnsi="宋体"/>
                <w:bCs/>
                <w:szCs w:val="21"/>
              </w:rPr>
              <w:t>、王</w:t>
            </w:r>
            <w:r>
              <w:rPr>
                <w:rFonts w:ascii="宋体" w:hAnsi="宋体"/>
                <w:bCs/>
                <w:szCs w:val="21"/>
              </w:rPr>
              <w:t>志华</w:t>
            </w:r>
            <w:r>
              <w:rPr>
                <w:rFonts w:hint="eastAsia" w:ascii="宋体" w:hAnsi="宋体"/>
                <w:bCs/>
                <w:szCs w:val="21"/>
              </w:rPr>
              <w:t>、韦月洲、杨</w:t>
            </w:r>
            <w:r>
              <w:rPr>
                <w:rFonts w:ascii="宋体" w:hAnsi="宋体"/>
                <w:bCs/>
                <w:szCs w:val="21"/>
              </w:rPr>
              <w:t>斌</w:t>
            </w:r>
            <w:r>
              <w:rPr>
                <w:rFonts w:hint="eastAsia" w:ascii="宋体" w:hAnsi="宋体"/>
                <w:bCs/>
                <w:szCs w:val="21"/>
              </w:rPr>
              <w:t>、冯乾、郑念贻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14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“新文科”视域下艺术设计类高校文学类课程与艺术“破圈”相融育人途径的探索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蔡森、杜博、姜玮、马芬、文春明、梁镨文、黄莹璐、岳莹、王雨晴、刘燕珊、康宗明、毛兰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15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学前教育专业学生美育教学能力的培养与提升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曲忠坤、邱杰、韩洋、屈志鑫、王斌、陶加祥、李谦、李德贤、蒙剑英、张靖茜、曲忠成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16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新文科背景下课程思政融入数媒专业课程教学的研究与实践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刘涛、龙盈迎、杜博、庄凯丽、孙永辉、吴佳燕、李高昱昊、李承昊、李宗毅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17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艺术设计类院校民法典知识课程教学研究与实践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林瑜、姜献生、黄侃明、武鹏程、文春明、</w:t>
            </w:r>
          </w:p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何敏芝、文姣丽、陈静、龙欣雨、吴晴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18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基于应用型人才培养的环境设计专业人机</w:t>
            </w:r>
          </w:p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工程学课程教学研究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杨桃蕾、周云莉、张艳、李二君、冀智清、梁译文、杨雅婷、韦笑慧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19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基于课程思政背景下提升民族传统体育教学质量的探索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韩传杰、覃柳芳、张文玉、陈秋、梁彩凤、罗敏、高永国、叶家莉、劳宁、卢艺华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20</w:t>
            </w:r>
          </w:p>
        </w:tc>
        <w:tc>
          <w:tcPr>
            <w:tcW w:w="481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“课程思政”背景下高校大学体育课程开展与实践研究</w:t>
            </w:r>
          </w:p>
        </w:tc>
        <w:tc>
          <w:tcPr>
            <w:tcW w:w="4650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廖民松、覃柳芳、包永明、张文玉、高永国、韩传杰、杨璇、郑丽微、邓宏浪、蒙奎宇、段国伟</w:t>
            </w:r>
          </w:p>
        </w:tc>
        <w:tc>
          <w:tcPr>
            <w:tcW w:w="2434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北海艺术设计学院</w:t>
            </w:r>
          </w:p>
        </w:tc>
        <w:tc>
          <w:tcPr>
            <w:tcW w:w="2091" w:type="dxa"/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一般项目B类</w:t>
            </w:r>
          </w:p>
        </w:tc>
      </w:tr>
    </w:tbl>
    <w:p>
      <w:pPr>
        <w:spacing w:line="400" w:lineRule="exact"/>
        <w:ind w:firstLine="800" w:firstLineChars="250"/>
        <w:rPr>
          <w:rFonts w:ascii="方正仿宋简体" w:hAnsi="宋体" w:eastAsia="方正仿宋简体" w:cs="宋体"/>
          <w:kern w:val="0"/>
          <w:sz w:val="32"/>
          <w:szCs w:val="32"/>
        </w:rPr>
      </w:pPr>
      <w:bookmarkStart w:id="0" w:name="_GoBack"/>
      <w:bookmarkEnd w:id="0"/>
    </w:p>
    <w:sectPr>
      <w:footerReference r:id="rId5" w:type="default"/>
      <w:pgSz w:w="16838" w:h="11906" w:orient="landscape"/>
      <w:pgMar w:top="1587" w:right="1440" w:bottom="158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30544948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86433342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tabs>
        <w:tab w:val="center" w:pos="4153"/>
        <w:tab w:val="right" w:pos="8306"/>
      </w:tabs>
      <w:snapToGrid w:val="0"/>
      <w:ind w:right="360" w:firstLine="360"/>
      <w:rPr>
        <w:rFonts w:eastAsia="方正仿宋简体"/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258"/>
    <w:rsid w:val="0003651F"/>
    <w:rsid w:val="00042999"/>
    <w:rsid w:val="00056918"/>
    <w:rsid w:val="000E1E45"/>
    <w:rsid w:val="00106207"/>
    <w:rsid w:val="001C1802"/>
    <w:rsid w:val="0020240D"/>
    <w:rsid w:val="00202C8E"/>
    <w:rsid w:val="00233103"/>
    <w:rsid w:val="002A2EF5"/>
    <w:rsid w:val="002E326F"/>
    <w:rsid w:val="00323B4C"/>
    <w:rsid w:val="0040555C"/>
    <w:rsid w:val="00485F38"/>
    <w:rsid w:val="004A074E"/>
    <w:rsid w:val="004A204A"/>
    <w:rsid w:val="004A3C02"/>
    <w:rsid w:val="004D12AC"/>
    <w:rsid w:val="00527A06"/>
    <w:rsid w:val="005358A5"/>
    <w:rsid w:val="00556B65"/>
    <w:rsid w:val="005653C2"/>
    <w:rsid w:val="00571B38"/>
    <w:rsid w:val="005737F2"/>
    <w:rsid w:val="00590842"/>
    <w:rsid w:val="005945AB"/>
    <w:rsid w:val="005E2258"/>
    <w:rsid w:val="00616060"/>
    <w:rsid w:val="006768D7"/>
    <w:rsid w:val="00681059"/>
    <w:rsid w:val="006F0AE2"/>
    <w:rsid w:val="0071298E"/>
    <w:rsid w:val="00755CC2"/>
    <w:rsid w:val="0077285E"/>
    <w:rsid w:val="007E4525"/>
    <w:rsid w:val="00864631"/>
    <w:rsid w:val="008A697F"/>
    <w:rsid w:val="008E68A3"/>
    <w:rsid w:val="00902232"/>
    <w:rsid w:val="0092331F"/>
    <w:rsid w:val="00942868"/>
    <w:rsid w:val="009868F6"/>
    <w:rsid w:val="009F62C6"/>
    <w:rsid w:val="00A42B47"/>
    <w:rsid w:val="00AA5E39"/>
    <w:rsid w:val="00AB2961"/>
    <w:rsid w:val="00B267A2"/>
    <w:rsid w:val="00B51696"/>
    <w:rsid w:val="00B71ED7"/>
    <w:rsid w:val="00B9302C"/>
    <w:rsid w:val="00BB1A28"/>
    <w:rsid w:val="00BE76B1"/>
    <w:rsid w:val="00C018CF"/>
    <w:rsid w:val="00CF11EA"/>
    <w:rsid w:val="00D76377"/>
    <w:rsid w:val="00D83952"/>
    <w:rsid w:val="00D942CA"/>
    <w:rsid w:val="00DD44B7"/>
    <w:rsid w:val="00E34470"/>
    <w:rsid w:val="00E96167"/>
    <w:rsid w:val="00EE51BD"/>
    <w:rsid w:val="00F143F8"/>
    <w:rsid w:val="00F57886"/>
    <w:rsid w:val="00F77EC3"/>
    <w:rsid w:val="00F921E1"/>
    <w:rsid w:val="00FB0AEB"/>
    <w:rsid w:val="00FC168C"/>
    <w:rsid w:val="00FC61F6"/>
    <w:rsid w:val="0DEE08EC"/>
    <w:rsid w:val="0E0B31DC"/>
    <w:rsid w:val="115101F1"/>
    <w:rsid w:val="17C61676"/>
    <w:rsid w:val="1D55331B"/>
    <w:rsid w:val="228118F3"/>
    <w:rsid w:val="2945493F"/>
    <w:rsid w:val="296E4D71"/>
    <w:rsid w:val="2E1615F2"/>
    <w:rsid w:val="3A0E1A24"/>
    <w:rsid w:val="3C170ABF"/>
    <w:rsid w:val="45477BAA"/>
    <w:rsid w:val="4CA72662"/>
    <w:rsid w:val="540534DE"/>
    <w:rsid w:val="54DB69A2"/>
    <w:rsid w:val="563110CD"/>
    <w:rsid w:val="5B360909"/>
    <w:rsid w:val="6BA54C4B"/>
    <w:rsid w:val="7442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customStyle="1" w:styleId="8">
    <w:name w:val="正文文本 字符"/>
    <w:basedOn w:val="6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9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98353A-682D-4DC4-A5F4-EA1CDD8639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325</Words>
  <Characters>1857</Characters>
  <Lines>15</Lines>
  <Paragraphs>4</Paragraphs>
  <TotalTime>2</TotalTime>
  <ScaleCrop>false</ScaleCrop>
  <LinksUpToDate>false</LinksUpToDate>
  <CharactersWithSpaces>2178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2019-04-01T07:54:00Z</dcterms:created>
  <dc:creator>User</dc:creator>
  <cp:lastModifiedBy>Administrator</cp:lastModifiedBy>
  <cp:lastPrinted>2021-04-18T01:30:00Z</cp:lastPrinted>
  <dcterms:modified xsi:type="dcterms:W3CDTF">2021-04-20T01:58:35Z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D67288BC80B44D5FB917265B674EC274</vt:lpwstr>
  </property>
</Properties>
</file>