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北海艺术设计学院2021-2022学年校历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的补充通知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学校各部门、单位：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 w:firstLine="640" w:firstLineChars="200"/>
        <w:textAlignment w:val="auto"/>
        <w:rPr>
          <w:rFonts w:hint="eastAsia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根据疫情防控工作需要，结合我校实际，</w:t>
      </w:r>
      <w:r>
        <w:rPr>
          <w:rFonts w:hint="eastAsia" w:ascii="方正仿宋简体" w:eastAsia="方正仿宋简体"/>
          <w:sz w:val="32"/>
          <w:szCs w:val="32"/>
          <w:lang w:eastAsia="zh-CN"/>
        </w:rPr>
        <w:t>我校对国庆节放假时间及教学工作安排进行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了</w:t>
      </w:r>
      <w:r>
        <w:rPr>
          <w:rFonts w:hint="eastAsia" w:ascii="方正仿宋简体" w:eastAsia="方正仿宋简体"/>
          <w:sz w:val="32"/>
          <w:szCs w:val="32"/>
          <w:lang w:eastAsia="zh-CN"/>
        </w:rPr>
        <w:t>调整。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现就有关事项作补充通知如下。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一、时间安排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 w:firstLine="640"/>
        <w:textAlignment w:val="auto"/>
        <w:rPr>
          <w:rFonts w:hint="eastAsia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2021-2022学年度第一学期期末公共课统考时间由2022年1月19、20日调整为1月13、14日；国庆节假期移至寒假，学生寒假起始时间由1月21日调整为1月15日。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二、工作安排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 w:firstLine="640" w:firstLineChars="200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（一）教务处及各教学单位做好相应的课程调整。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调课安排由教务处另行通知。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 w:firstLine="640" w:firstLineChars="200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（二）学工处将此通知精神传达至每位学生。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 w:firstLine="640" w:firstLineChars="200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 w:firstLine="640" w:firstLineChars="200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/>
        <w:jc w:val="right"/>
        <w:textAlignment w:val="auto"/>
        <w:rPr>
          <w:rFonts w:hint="default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 xml:space="preserve">北海艺术设计学院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right="0" w:rightChars="0"/>
        <w:jc w:val="right"/>
        <w:textAlignment w:val="auto"/>
        <w:rPr>
          <w:rFonts w:hint="default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2021年9月27日</w:t>
      </w:r>
      <w:r>
        <w:rPr>
          <w:rFonts w:hint="default" w:ascii="方正仿宋简体" w:eastAsia="方正仿宋简体"/>
          <w:sz w:val="32"/>
          <w:szCs w:val="32"/>
          <w:lang w:eastAsia="zh-CN"/>
        </w:rPr>
        <w:t xml:space="preserve">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0" w:usb1="00000000" w:usb2="00000000" w:usb3="00000000" w:csb0="0016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panose1 w:val="02010609060101010101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00000000" w:usb1="00000000" w:usb2="00000000" w:usb3="00000000" w:csb0="0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0" w:usb1="00000000" w:usb2="00000000" w:usb3="00000000" w:csb0="00060000" w:csb1="00000000"/>
  </w:font>
  <w:font w:name="方正仿宋简体">
    <w:panose1 w:val="02010601030101010101"/>
    <w:charset w:val="86"/>
    <w:family w:val="auto"/>
    <w:pitch w:val="default"/>
    <w:sig w:usb0="00000000" w:usb1="00000000" w:usb2="00000000" w:usb3="00000000" w:csb0="000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EEE0E6C"/>
    <w:rsid w:val="4FEFDD0C"/>
    <w:rsid w:val="FEEE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Office_4.5.0.7415_F1E327BC-269C-435d-A152-05C5408002CA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2022-08-05T16:28:00Z</dcterms:created>
  <dc:creator>有时飞</dc:creator>
  <cp:lastModifiedBy>有时飞</cp:lastModifiedBy>
  <dcterms:modified xsi:type="dcterms:W3CDTF">2022-08-05T16:30:36Z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2052-4.5.0.7415</vt:lpwstr>
  </property>
  <property fmtid="{D5CDD505-2E9C-101B-9397-08002B2CF9AE}" pid="3" name="ICV">
    <vt:lpwstr>690E759F7FDC68E4C2D4EC624E185F68</vt:lpwstr>
  </property>
</Properties>
</file>