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方正小标宋简体" w:eastAsia="方正小标宋简体"/>
          <w:b/>
          <w:color w:val="FF0000"/>
          <w:spacing w:val="80"/>
          <w:sz w:val="92"/>
          <w:szCs w:val="92"/>
        </w:rPr>
      </w:pPr>
      <w:r>
        <w:rPr>
          <w:rFonts w:hint="eastAsia" w:ascii="方正小标宋简体" w:eastAsia="方正小标宋简体"/>
          <w:b/>
          <w:color w:val="FF0000"/>
          <w:spacing w:val="80"/>
          <w:sz w:val="92"/>
          <w:szCs w:val="92"/>
        </w:rPr>
        <w:t>北海艺术设计学院</w:t>
      </w:r>
    </w:p>
    <w:p>
      <w:pPr>
        <w:adjustRightInd w:val="0"/>
        <w:snapToGrid w:val="0"/>
        <w:spacing w:line="570" w:lineRule="exact"/>
        <w:jc w:val="center"/>
        <w:rPr>
          <w:rFonts w:ascii="微软雅黑" w:hAnsi="微软雅黑" w:eastAsia="微软雅黑"/>
          <w:b/>
          <w:bCs/>
          <w:color w:val="auto"/>
          <w:sz w:val="32"/>
          <w:szCs w:val="32"/>
          <w:shd w:val="clear" w:color="auto" w:fill="FFFFFF"/>
        </w:rPr>
      </w:pPr>
      <w:r>
        <w:rPr>
          <w:rFonts w:hint="eastAsia"/>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393065</wp:posOffset>
                </wp:positionV>
                <wp:extent cx="5633720" cy="14605"/>
                <wp:effectExtent l="0" t="19050" r="5080" b="23495"/>
                <wp:wrapNone/>
                <wp:docPr id="5" name="直接连接符 5"/>
                <wp:cNvGraphicFramePr/>
                <a:graphic xmlns:a="http://schemas.openxmlformats.org/drawingml/2006/main">
                  <a:graphicData uri="http://schemas.microsoft.com/office/word/2010/wordprocessingShape">
                    <wps:wsp>
                      <wps:cNvCnPr/>
                      <wps:spPr bwMode="auto">
                        <a:xfrm>
                          <a:off x="0" y="0"/>
                          <a:ext cx="5633720" cy="14605"/>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margin-left:0pt;margin-top:30.95pt;height:1.15pt;width:443.6pt;z-index:251660288;mso-width-relative:page;mso-height-relative:page;" filled="f" stroked="t" coordsize="21600,21600" o:gfxdata="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BmGmoXZAAAABgEAAA8AAAAAAAAA&#10;AQAgAAAAIgAAAGRycy9kb3ducmV2LnhtbFBLAQIUABQAAAAIAIdO4kDPp5lh1wEAAIsDAAAOAAAA&#10;AAAAAAEAIAAAACgBAABkcnMvZTJvRG9jLnhtbFBLBQYAAAAABgAGAFkBAABxBQAAAAA=&#10;">
                <v:fill on="f" focussize="0,0"/>
                <v:stroke weight="3pt" color="#FF0000" joinstyle="round"/>
                <v:imagedata o:title=""/>
                <o:lock v:ext="edit" aspectratio="f"/>
              </v:line>
            </w:pict>
          </mc:Fallback>
        </mc:AlternateContent>
      </w:r>
      <w:r>
        <w:rPr>
          <w:rFonts w:hint="eastAsia" w:ascii="方正仿宋简体" w:eastAsia="方正仿宋简体"/>
          <w:color w:val="auto"/>
          <w:sz w:val="32"/>
          <w:szCs w:val="32"/>
        </w:rPr>
        <w:t>北艺</w:t>
      </w:r>
      <w:r>
        <w:rPr>
          <w:rFonts w:hint="eastAsia" w:ascii="方正仿宋简体" w:eastAsia="方正仿宋简体"/>
          <w:color w:val="auto"/>
          <w:sz w:val="32"/>
          <w:szCs w:val="32"/>
          <w:lang w:val="en-US" w:eastAsia="zh-CN"/>
        </w:rPr>
        <w:t>教</w:t>
      </w:r>
      <w:r>
        <w:rPr>
          <w:rFonts w:hint="eastAsia" w:ascii="方正仿宋简体" w:eastAsia="方正仿宋简体"/>
          <w:color w:val="auto"/>
          <w:sz w:val="32"/>
          <w:szCs w:val="32"/>
        </w:rPr>
        <w:t>发〔20</w:t>
      </w:r>
      <w:r>
        <w:rPr>
          <w:rFonts w:hint="eastAsia" w:ascii="方正仿宋简体" w:eastAsia="方正仿宋简体"/>
          <w:color w:val="auto"/>
          <w:sz w:val="32"/>
          <w:szCs w:val="32"/>
          <w:lang w:val="en-US" w:eastAsia="zh-CN"/>
        </w:rPr>
        <w:t>22</w:t>
      </w:r>
      <w:r>
        <w:rPr>
          <w:rFonts w:hint="eastAsia" w:ascii="方正仿宋简体" w:eastAsia="方正仿宋简体"/>
          <w:color w:val="auto"/>
          <w:sz w:val="32"/>
          <w:szCs w:val="32"/>
        </w:rPr>
        <w:t>〕</w:t>
      </w:r>
      <w:r>
        <w:rPr>
          <w:rFonts w:hint="eastAsia" w:ascii="方正仿宋简体" w:eastAsia="方正仿宋简体"/>
          <w:color w:val="auto"/>
          <w:sz w:val="32"/>
          <w:szCs w:val="32"/>
          <w:lang w:val="en-US" w:eastAsia="zh-CN"/>
        </w:rPr>
        <w:t>84</w:t>
      </w:r>
      <w:r>
        <w:rPr>
          <w:rFonts w:hint="eastAsia" w:ascii="方正仿宋简体" w:eastAsia="方正仿宋简体"/>
          <w:color w:val="auto"/>
          <w:sz w:val="32"/>
          <w:szCs w:val="32"/>
        </w:rPr>
        <w:t>号</w:t>
      </w:r>
    </w:p>
    <w:p>
      <w:pPr>
        <w:adjustRightInd w:val="0"/>
        <w:snapToGrid w:val="0"/>
        <w:spacing w:line="570" w:lineRule="exact"/>
        <w:rPr>
          <w:rFonts w:ascii="微软雅黑" w:hAnsi="微软雅黑" w:eastAsia="微软雅黑"/>
          <w:b/>
          <w:bCs/>
          <w:color w:val="auto"/>
          <w:sz w:val="32"/>
          <w:szCs w:val="32"/>
          <w:highlight w:val="none"/>
          <w:shd w:val="clear" w:color="auto" w:fill="FFFFFF"/>
        </w:rPr>
      </w:pPr>
    </w:p>
    <w:p>
      <w:pPr>
        <w:spacing w:line="570" w:lineRule="exact"/>
        <w:jc w:val="center"/>
        <w:rPr>
          <w:rFonts w:hint="eastAsia" w:ascii="方正小标宋简体" w:hAnsi="方正小标宋简体" w:eastAsia="方正小标宋简体" w:cs="方正小标宋简体"/>
          <w:color w:val="auto"/>
          <w:sz w:val="44"/>
          <w:szCs w:val="44"/>
        </w:rPr>
      </w:pPr>
      <w:bookmarkStart w:id="0" w:name="_GoBack"/>
      <w:r>
        <w:rPr>
          <w:rFonts w:hint="eastAsia" w:ascii="方正小标宋简体" w:hAnsi="方正小标宋简体" w:eastAsia="方正小标宋简体" w:cs="方正小标宋简体"/>
          <w:color w:val="auto"/>
          <w:sz w:val="44"/>
          <w:szCs w:val="44"/>
        </w:rPr>
        <w:t>关于印发《北海艺术设计学院美育教学</w:t>
      </w:r>
    </w:p>
    <w:p>
      <w:pPr>
        <w:spacing w:line="570" w:lineRule="exact"/>
        <w:jc w:val="center"/>
        <w:rPr>
          <w:rFonts w:hint="eastAsia" w:ascii="方正仿宋简体" w:hAnsi="方正仿宋简体" w:eastAsia="方正仿宋简体" w:cs="方正仿宋简体"/>
          <w:color w:val="auto"/>
          <w:sz w:val="44"/>
          <w:szCs w:val="44"/>
        </w:rPr>
      </w:pPr>
      <w:r>
        <w:rPr>
          <w:rFonts w:hint="eastAsia" w:ascii="方正小标宋简体" w:hAnsi="方正小标宋简体" w:eastAsia="方正小标宋简体" w:cs="方正小标宋简体"/>
          <w:color w:val="auto"/>
          <w:sz w:val="44"/>
          <w:szCs w:val="44"/>
        </w:rPr>
        <w:t>指导委员会章程》的通知</w:t>
      </w:r>
    </w:p>
    <w:p>
      <w:pPr>
        <w:spacing w:line="570" w:lineRule="exact"/>
        <w:rPr>
          <w:rFonts w:hint="eastAsia" w:ascii="方正仿宋简体" w:hAnsi="方正仿宋简体" w:eastAsia="方正仿宋简体" w:cs="方正仿宋简体"/>
          <w:color w:val="auto"/>
          <w:sz w:val="32"/>
          <w:szCs w:val="32"/>
        </w:rPr>
      </w:pPr>
    </w:p>
    <w:p>
      <w:pPr>
        <w:keepNext w:val="0"/>
        <w:keepLines w:val="0"/>
        <w:pageBreakBefore w:val="0"/>
        <w:widowControl w:val="0"/>
        <w:kinsoku/>
        <w:wordWrap/>
        <w:overflowPunct/>
        <w:topLinePunct w:val="0"/>
        <w:autoSpaceDE/>
        <w:autoSpaceDN/>
        <w:bidi w:val="0"/>
        <w:adjustRightInd/>
        <w:snapToGrid/>
        <w:spacing w:line="570" w:lineRule="exact"/>
        <w:ind w:right="0" w:firstLine="0" w:firstLineChars="0"/>
        <w:jc w:val="both"/>
        <w:textAlignment w:val="auto"/>
        <w:rPr>
          <w:rFonts w:hint="eastAsia" w:ascii="方正仿宋简体" w:eastAsia="方正仿宋简体"/>
          <w:color w:val="auto"/>
          <w:sz w:val="32"/>
          <w:szCs w:val="32"/>
          <w:lang w:val="en-US" w:eastAsia="zh-CN"/>
        </w:rPr>
      </w:pPr>
      <w:r>
        <w:rPr>
          <w:rFonts w:hint="eastAsia" w:ascii="方正仿宋简体" w:eastAsia="方正仿宋简体"/>
          <w:color w:val="auto"/>
          <w:sz w:val="32"/>
          <w:szCs w:val="32"/>
          <w:lang w:val="en-US" w:eastAsia="zh-CN"/>
        </w:rPr>
        <w:t>学校各部门、单位：</w:t>
      </w:r>
    </w:p>
    <w:p>
      <w:pPr>
        <w:keepNext w:val="0"/>
        <w:keepLines w:val="0"/>
        <w:pageBreakBefore w:val="0"/>
        <w:widowControl w:val="0"/>
        <w:kinsoku/>
        <w:wordWrap/>
        <w:overflowPunct/>
        <w:topLinePunct w:val="0"/>
        <w:autoSpaceDE/>
        <w:autoSpaceDN/>
        <w:bidi w:val="0"/>
        <w:adjustRightInd/>
        <w:snapToGrid/>
        <w:spacing w:line="570" w:lineRule="exact"/>
        <w:ind w:right="0" w:firstLine="640" w:firstLineChars="200"/>
        <w:jc w:val="both"/>
        <w:textAlignment w:val="auto"/>
        <w:rPr>
          <w:rFonts w:hint="eastAsia" w:ascii="方正仿宋简体" w:eastAsia="方正仿宋简体"/>
          <w:color w:val="auto"/>
          <w:sz w:val="32"/>
          <w:szCs w:val="32"/>
          <w:lang w:val="en-US" w:eastAsia="zh-CN"/>
        </w:rPr>
      </w:pPr>
      <w:r>
        <w:rPr>
          <w:rFonts w:hint="eastAsia" w:ascii="方正仿宋简体" w:eastAsia="方正仿宋简体"/>
          <w:color w:val="auto"/>
          <w:sz w:val="32"/>
          <w:szCs w:val="32"/>
          <w:lang w:val="en-US" w:eastAsia="zh-CN"/>
        </w:rPr>
        <w:t>为提高美育教育教学质量，推进学校美育改革发展，学校制定了《北海艺术设计学院美育教学指导委员会章程》。现予以印发，请认真贯彻执行。</w:t>
      </w:r>
    </w:p>
    <w:p>
      <w:pPr>
        <w:keepNext w:val="0"/>
        <w:keepLines w:val="0"/>
        <w:pageBreakBefore w:val="0"/>
        <w:widowControl w:val="0"/>
        <w:kinsoku/>
        <w:wordWrap/>
        <w:overflowPunct/>
        <w:topLinePunct w:val="0"/>
        <w:autoSpaceDE/>
        <w:autoSpaceDN/>
        <w:bidi w:val="0"/>
        <w:adjustRightInd/>
        <w:snapToGrid/>
        <w:spacing w:line="570" w:lineRule="exact"/>
        <w:ind w:right="0"/>
        <w:jc w:val="both"/>
        <w:textAlignment w:val="auto"/>
        <w:rPr>
          <w:rFonts w:hint="eastAsia" w:ascii="方正仿宋简体" w:eastAsia="方正仿宋简体"/>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70" w:lineRule="exact"/>
        <w:ind w:right="0"/>
        <w:jc w:val="both"/>
        <w:textAlignment w:val="auto"/>
        <w:rPr>
          <w:rFonts w:hint="eastAsia" w:ascii="方正仿宋简体" w:eastAsia="方正仿宋简体"/>
          <w:color w:val="auto"/>
          <w:sz w:val="32"/>
          <w:szCs w:val="32"/>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ind w:right="0"/>
        <w:jc w:val="right"/>
        <w:textAlignment w:val="auto"/>
        <w:rPr>
          <w:rFonts w:hint="default" w:ascii="方正仿宋简体" w:eastAsia="方正仿宋简体"/>
          <w:color w:val="auto"/>
          <w:sz w:val="32"/>
          <w:szCs w:val="32"/>
          <w:lang w:val="en-US" w:eastAsia="zh-CN"/>
        </w:rPr>
      </w:pPr>
      <w:r>
        <w:rPr>
          <w:rFonts w:hint="eastAsia" w:ascii="方正仿宋简体" w:eastAsia="方正仿宋简体"/>
          <w:color w:val="auto"/>
          <w:sz w:val="32"/>
          <w:szCs w:val="32"/>
          <w:lang w:val="en-US" w:eastAsia="zh-CN"/>
        </w:rPr>
        <w:t xml:space="preserve">北海艺术设计学院    </w:t>
      </w:r>
    </w:p>
    <w:p>
      <w:pPr>
        <w:keepNext w:val="0"/>
        <w:keepLines w:val="0"/>
        <w:pageBreakBefore w:val="0"/>
        <w:widowControl w:val="0"/>
        <w:kinsoku/>
        <w:wordWrap w:val="0"/>
        <w:overflowPunct/>
        <w:topLinePunct w:val="0"/>
        <w:autoSpaceDE/>
        <w:autoSpaceDN/>
        <w:bidi w:val="0"/>
        <w:adjustRightInd/>
        <w:snapToGrid/>
        <w:spacing w:line="570" w:lineRule="exact"/>
        <w:ind w:right="0"/>
        <w:jc w:val="right"/>
        <w:textAlignment w:val="auto"/>
        <w:rPr>
          <w:rFonts w:hint="default" w:ascii="方正仿宋简体" w:eastAsia="方正仿宋简体"/>
          <w:color w:val="auto"/>
          <w:sz w:val="32"/>
          <w:szCs w:val="32"/>
          <w:lang w:val="en-US" w:eastAsia="zh-CN"/>
        </w:rPr>
      </w:pPr>
      <w:r>
        <w:rPr>
          <w:rFonts w:hint="eastAsia" w:ascii="方正仿宋简体" w:eastAsia="方正仿宋简体"/>
          <w:color w:val="auto"/>
          <w:sz w:val="32"/>
          <w:szCs w:val="32"/>
          <w:lang w:val="en-US" w:eastAsia="zh-CN"/>
        </w:rPr>
        <w:t xml:space="preserve">2022年10月11日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leftChars="0" w:right="0" w:rightChars="0" w:firstLine="0" w:firstLineChars="0"/>
        <w:jc w:val="center"/>
        <w:textAlignment w:val="auto"/>
        <w:outlineLvl w:val="0"/>
        <w:rPr>
          <w:rFonts w:hint="eastAsia" w:ascii="方正小标宋简体" w:hAnsi="方正小标宋简体" w:eastAsia="方正小标宋简体" w:cs="方正小标宋简体"/>
          <w:b w:val="0"/>
          <w:bCs/>
          <w:i w:val="0"/>
          <w:caps w:val="0"/>
          <w:color w:val="auto"/>
          <w:spacing w:val="0"/>
          <w:sz w:val="44"/>
          <w:szCs w:val="44"/>
          <w:u w:val="none"/>
          <w:lang w:val="en-US" w:eastAsia="zh-Hans"/>
        </w:rPr>
      </w:pPr>
      <w:r>
        <w:rPr>
          <w:rFonts w:ascii="方正仿宋简体" w:hAnsi="方正仿宋简体" w:eastAsia="方正仿宋简体" w:cs="方正仿宋简体"/>
          <w:color w:val="auto"/>
          <w:sz w:val="32"/>
          <w:szCs w:val="32"/>
        </w:rPr>
        <w:br w:type="page"/>
      </w:r>
      <w:r>
        <w:rPr>
          <w:rFonts w:hint="eastAsia" w:ascii="方正小标宋简体" w:hAnsi="方正小标宋简体" w:eastAsia="方正小标宋简体" w:cs="方正小标宋简体"/>
          <w:b w:val="0"/>
          <w:bCs/>
          <w:i w:val="0"/>
          <w:caps w:val="0"/>
          <w:color w:val="auto"/>
          <w:spacing w:val="0"/>
          <w:sz w:val="44"/>
          <w:szCs w:val="44"/>
          <w:u w:val="none"/>
          <w:lang w:val="en-US" w:eastAsia="zh-Hans"/>
        </w:rPr>
        <w:t>北海艺术设计学院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leftChars="0" w:right="0" w:rightChars="0" w:firstLine="0" w:firstLineChars="0"/>
        <w:jc w:val="center"/>
        <w:textAlignment w:val="auto"/>
        <w:outlineLvl w:val="0"/>
        <w:rPr>
          <w:rFonts w:hint="eastAsia" w:ascii="方正小标宋简体" w:hAnsi="方正小标宋简体" w:eastAsia="方正小标宋简体" w:cs="方正小标宋简体"/>
          <w:b w:val="0"/>
          <w:bCs/>
          <w:i w:val="0"/>
          <w:caps w:val="0"/>
          <w:color w:val="auto"/>
          <w:spacing w:val="0"/>
          <w:sz w:val="44"/>
          <w:szCs w:val="44"/>
          <w:u w:val="none"/>
        </w:rPr>
      </w:pPr>
      <w:r>
        <w:rPr>
          <w:rFonts w:hint="eastAsia" w:ascii="方正小标宋简体" w:hAnsi="方正小标宋简体" w:eastAsia="方正小标宋简体" w:cs="方正小标宋简体"/>
          <w:b w:val="0"/>
          <w:bCs/>
          <w:i w:val="0"/>
          <w:caps w:val="0"/>
          <w:color w:val="auto"/>
          <w:spacing w:val="0"/>
          <w:sz w:val="44"/>
          <w:szCs w:val="44"/>
          <w:u w:val="none"/>
          <w:lang w:val="en-US" w:eastAsia="zh-Hans"/>
        </w:rPr>
        <w:t>美育教学指导</w:t>
      </w:r>
      <w:r>
        <w:rPr>
          <w:rFonts w:hint="eastAsia" w:ascii="方正小标宋简体" w:hAnsi="方正小标宋简体" w:eastAsia="方正小标宋简体" w:cs="方正小标宋简体"/>
          <w:b w:val="0"/>
          <w:bCs/>
          <w:i w:val="0"/>
          <w:caps w:val="0"/>
          <w:color w:val="auto"/>
          <w:spacing w:val="0"/>
          <w:sz w:val="44"/>
          <w:szCs w:val="44"/>
          <w:u w:val="none"/>
        </w:rPr>
        <w:t>委员会章程</w:t>
      </w:r>
    </w:p>
    <w:p>
      <w:pPr>
        <w:keepNext w:val="0"/>
        <w:keepLines w:val="0"/>
        <w:pageBreakBefore w:val="0"/>
        <w:kinsoku/>
        <w:wordWrap/>
        <w:overflowPunct/>
        <w:topLinePunct w:val="0"/>
        <w:autoSpaceDE/>
        <w:autoSpaceDN/>
        <w:bidi w:val="0"/>
        <w:adjustRightInd/>
        <w:snapToGrid/>
        <w:spacing w:line="570" w:lineRule="exact"/>
        <w:textAlignment w:val="auto"/>
        <w:rPr>
          <w:rFonts w:hint="eastAsia" w:ascii="方正仿宋简体" w:hAnsi="方正仿宋简体" w:eastAsia="方正仿宋简体" w:cs="方正仿宋简体"/>
          <w:color w:val="auto"/>
          <w:sz w:val="32"/>
          <w:szCs w:val="32"/>
          <w:lang w:val="en-US" w:eastAsia="zh-CN"/>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570" w:lineRule="exact"/>
        <w:ind w:left="0" w:leftChars="0" w:right="0" w:rightChars="0" w:firstLine="0" w:firstLineChars="0"/>
        <w:jc w:val="center"/>
        <w:textAlignment w:val="auto"/>
        <w:outlineLvl w:val="2"/>
        <w:rPr>
          <w:color w:val="auto"/>
          <w:sz w:val="32"/>
          <w:szCs w:val="32"/>
        </w:rPr>
      </w:pPr>
      <w:r>
        <w:rPr>
          <w:rFonts w:hint="default" w:ascii="黑体" w:hAnsi="宋体" w:eastAsia="黑体" w:cs="黑体"/>
          <w:b w:val="0"/>
          <w:i w:val="0"/>
          <w:caps w:val="0"/>
          <w:color w:val="auto"/>
          <w:spacing w:val="0"/>
          <w:sz w:val="32"/>
          <w:szCs w:val="32"/>
          <w:u w:val="none"/>
        </w:rPr>
        <w:t>第一章</w:t>
      </w:r>
      <w:r>
        <w:rPr>
          <w:rFonts w:hint="eastAsia" w:ascii="黑体" w:eastAsia="黑体" w:cs="黑体"/>
          <w:b w:val="0"/>
          <w:i w:val="0"/>
          <w:caps w:val="0"/>
          <w:color w:val="auto"/>
          <w:spacing w:val="0"/>
          <w:sz w:val="32"/>
          <w:szCs w:val="32"/>
          <w:u w:val="none"/>
          <w:lang w:val="en-US" w:eastAsia="zh-CN"/>
        </w:rPr>
        <w:t xml:space="preserve">  </w:t>
      </w:r>
      <w:r>
        <w:rPr>
          <w:rFonts w:hint="default" w:ascii="黑体" w:hAnsi="宋体" w:eastAsia="黑体" w:cs="黑体"/>
          <w:b w:val="0"/>
          <w:i w:val="0"/>
          <w:caps w:val="0"/>
          <w:color w:val="auto"/>
          <w:spacing w:val="0"/>
          <w:sz w:val="32"/>
          <w:szCs w:val="32"/>
          <w:u w:val="none"/>
        </w:rPr>
        <w:t>总</w:t>
      </w:r>
      <w:r>
        <w:rPr>
          <w:rFonts w:hint="eastAsia" w:ascii="黑体" w:eastAsia="黑体" w:cs="黑体"/>
          <w:b w:val="0"/>
          <w:i w:val="0"/>
          <w:caps w:val="0"/>
          <w:color w:val="auto"/>
          <w:spacing w:val="0"/>
          <w:sz w:val="32"/>
          <w:szCs w:val="32"/>
          <w:u w:val="none"/>
          <w:lang w:val="en-US" w:eastAsia="zh-CN"/>
        </w:rPr>
        <w:t xml:space="preserve">  </w:t>
      </w:r>
      <w:r>
        <w:rPr>
          <w:rFonts w:hint="default" w:ascii="黑体" w:hAnsi="宋体" w:eastAsia="黑体" w:cs="黑体"/>
          <w:b w:val="0"/>
          <w:i w:val="0"/>
          <w:caps w:val="0"/>
          <w:color w:val="auto"/>
          <w:spacing w:val="0"/>
          <w:sz w:val="32"/>
          <w:szCs w:val="32"/>
          <w:u w:val="none"/>
        </w:rPr>
        <w:t>则</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黑体" w:hAnsi="黑体" w:eastAsia="黑体" w:cs="黑体"/>
          <w:b w:val="0"/>
          <w:bCs w:val="0"/>
          <w:color w:val="auto"/>
          <w:sz w:val="32"/>
          <w:szCs w:val="32"/>
          <w:lang w:val="en-US" w:eastAsia="zh-CN"/>
        </w:rPr>
        <w:t>第一条</w:t>
      </w:r>
      <w:r>
        <w:rPr>
          <w:rFonts w:hint="eastAsia" w:ascii="黑体" w:hAnsi="黑体" w:eastAsia="黑体" w:cs="黑体"/>
          <w:color w:val="auto"/>
          <w:sz w:val="32"/>
          <w:szCs w:val="32"/>
          <w:lang w:eastAsia="zh-CN"/>
        </w:rPr>
        <w:t xml:space="preserve"> </w:t>
      </w:r>
      <w:r>
        <w:rPr>
          <w:rFonts w:hint="eastAsia" w:ascii="方正仿宋简体" w:hAnsi="方正仿宋简体" w:eastAsia="方正仿宋简体" w:cs="方正仿宋简体"/>
          <w:color w:val="auto"/>
          <w:sz w:val="32"/>
          <w:szCs w:val="32"/>
          <w:lang w:val="en-US" w:eastAsia="zh-CN"/>
        </w:rPr>
        <w:t>为贯彻落实</w:t>
      </w:r>
      <w:r>
        <w:rPr>
          <w:rFonts w:hint="eastAsia" w:ascii="方正仿宋简体" w:hAnsi="方正仿宋简体" w:eastAsia="方正仿宋简体" w:cs="方正仿宋简体"/>
          <w:color w:val="auto"/>
          <w:sz w:val="32"/>
          <w:szCs w:val="32"/>
        </w:rPr>
        <w:t>《国务院办公厅关于全面加强和改进学校美育工作的意见》</w:t>
      </w:r>
      <w:r>
        <w:rPr>
          <w:rFonts w:hint="eastAsia" w:ascii="方正仿宋简体" w:hAnsi="方正仿宋简体" w:eastAsia="方正仿宋简体" w:cs="方正仿宋简体"/>
          <w:color w:val="auto"/>
          <w:sz w:val="32"/>
          <w:szCs w:val="32"/>
          <w:lang w:eastAsia="zh-CN"/>
        </w:rPr>
        <w:t>《教育部关于切实加强新时代高等学校美育工作的意见》</w:t>
      </w:r>
      <w:r>
        <w:rPr>
          <w:rFonts w:hint="eastAsia" w:ascii="方正仿宋简体" w:hAnsi="方正仿宋简体" w:eastAsia="方正仿宋简体" w:cs="方正仿宋简体"/>
          <w:color w:val="auto"/>
          <w:sz w:val="32"/>
          <w:szCs w:val="32"/>
        </w:rPr>
        <w:t>精神，提高美育</w:t>
      </w:r>
      <w:r>
        <w:rPr>
          <w:rFonts w:hint="eastAsia" w:ascii="方正仿宋简体" w:hAnsi="方正仿宋简体" w:eastAsia="方正仿宋简体" w:cs="方正仿宋简体"/>
          <w:color w:val="auto"/>
          <w:sz w:val="32"/>
          <w:szCs w:val="32"/>
          <w:lang w:val="en-US" w:eastAsia="zh-CN"/>
        </w:rPr>
        <w:t>教育教学质量，</w:t>
      </w:r>
      <w:r>
        <w:rPr>
          <w:rFonts w:hint="eastAsia" w:ascii="方正仿宋简体" w:hAnsi="方正仿宋简体" w:eastAsia="方正仿宋简体" w:cs="方正仿宋简体"/>
          <w:color w:val="auto"/>
          <w:sz w:val="32"/>
          <w:szCs w:val="32"/>
        </w:rPr>
        <w:t>推进学校美育</w:t>
      </w:r>
      <w:r>
        <w:rPr>
          <w:rFonts w:hint="eastAsia" w:ascii="方正仿宋简体" w:hAnsi="方正仿宋简体" w:eastAsia="方正仿宋简体" w:cs="方正仿宋简体"/>
          <w:color w:val="auto"/>
          <w:sz w:val="32"/>
          <w:szCs w:val="32"/>
          <w:lang w:val="en-US" w:eastAsia="zh-CN"/>
        </w:rPr>
        <w:t>改革</w:t>
      </w:r>
      <w:r>
        <w:rPr>
          <w:rFonts w:hint="eastAsia" w:ascii="方正仿宋简体" w:hAnsi="方正仿宋简体" w:eastAsia="方正仿宋简体" w:cs="方正仿宋简体"/>
          <w:color w:val="auto"/>
          <w:sz w:val="32"/>
          <w:szCs w:val="32"/>
        </w:rPr>
        <w:t>发展，</w:t>
      </w:r>
      <w:r>
        <w:rPr>
          <w:rFonts w:hint="eastAsia" w:ascii="方正仿宋简体" w:hAnsi="方正仿宋简体" w:eastAsia="方正仿宋简体" w:cs="方正仿宋简体"/>
          <w:color w:val="auto"/>
          <w:sz w:val="32"/>
          <w:szCs w:val="32"/>
          <w:lang w:val="en-US" w:eastAsia="zh-CN"/>
        </w:rPr>
        <w:t>决定</w:t>
      </w:r>
      <w:r>
        <w:rPr>
          <w:rFonts w:hint="eastAsia" w:ascii="方正仿宋简体" w:hAnsi="方正仿宋简体" w:eastAsia="方正仿宋简体" w:cs="方正仿宋简体"/>
          <w:color w:val="auto"/>
          <w:sz w:val="32"/>
          <w:szCs w:val="32"/>
        </w:rPr>
        <w:t>成立</w:t>
      </w:r>
      <w:r>
        <w:rPr>
          <w:rFonts w:hint="eastAsia" w:ascii="方正仿宋简体" w:hAnsi="方正仿宋简体" w:eastAsia="方正仿宋简体" w:cs="方正仿宋简体"/>
          <w:color w:val="auto"/>
          <w:sz w:val="32"/>
          <w:szCs w:val="32"/>
          <w:lang w:val="en-US" w:eastAsia="zh-Hans"/>
        </w:rPr>
        <w:t>北海艺术设计学院美育</w:t>
      </w:r>
      <w:r>
        <w:rPr>
          <w:rFonts w:hint="eastAsia" w:ascii="方正仿宋简体" w:hAnsi="方正仿宋简体" w:eastAsia="方正仿宋简体" w:cs="方正仿宋简体"/>
          <w:color w:val="auto"/>
          <w:sz w:val="32"/>
          <w:szCs w:val="32"/>
        </w:rPr>
        <w:t>教学指导委员会</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以下简称“美育教指委”</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结合学校</w:t>
      </w:r>
      <w:r>
        <w:rPr>
          <w:rFonts w:hint="eastAsia" w:ascii="方正仿宋简体" w:hAnsi="方正仿宋简体" w:eastAsia="方正仿宋简体" w:cs="方正仿宋简体"/>
          <w:color w:val="auto"/>
          <w:sz w:val="32"/>
          <w:szCs w:val="32"/>
          <w:lang w:val="en-US" w:eastAsia="zh-Hans"/>
        </w:rPr>
        <w:t>美育</w:t>
      </w:r>
      <w:r>
        <w:rPr>
          <w:rFonts w:hint="eastAsia" w:ascii="方正仿宋简体" w:hAnsi="方正仿宋简体" w:eastAsia="方正仿宋简体" w:cs="方正仿宋简体"/>
          <w:color w:val="auto"/>
          <w:sz w:val="32"/>
          <w:szCs w:val="32"/>
        </w:rPr>
        <w:t>教学实际，制定本章程。</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黑体" w:hAnsi="黑体" w:eastAsia="黑体" w:cs="黑体"/>
          <w:b w:val="0"/>
          <w:bCs w:val="0"/>
          <w:color w:val="auto"/>
          <w:sz w:val="32"/>
          <w:szCs w:val="32"/>
          <w:lang w:val="en-US" w:eastAsia="zh-CN"/>
        </w:rPr>
        <w:t>第二条</w:t>
      </w:r>
      <w:r>
        <w:rPr>
          <w:rFonts w:hint="default" w:asciiTheme="majorEastAsia" w:hAnsiTheme="majorEastAsia" w:eastAsiaTheme="majorEastAsia" w:cstheme="majorEastAsia"/>
          <w:color w:val="auto"/>
          <w:sz w:val="32"/>
          <w:szCs w:val="32"/>
          <w:lang w:eastAsia="zh-CN"/>
        </w:rPr>
        <w:t xml:space="preserve"> </w:t>
      </w:r>
      <w:r>
        <w:rPr>
          <w:rFonts w:hint="eastAsia" w:ascii="方正仿宋简体" w:hAnsi="方正仿宋简体" w:eastAsia="方正仿宋简体" w:cs="方正仿宋简体"/>
          <w:color w:val="auto"/>
          <w:sz w:val="32"/>
          <w:szCs w:val="32"/>
          <w:lang w:val="en-US" w:eastAsia="zh-CN"/>
        </w:rPr>
        <w:t>美育教指委是在校长领导下的常设专家工作机构，对学校</w:t>
      </w:r>
      <w:r>
        <w:rPr>
          <w:rFonts w:hint="eastAsia" w:ascii="方正仿宋简体" w:hAnsi="方正仿宋简体" w:eastAsia="方正仿宋简体" w:cs="方正仿宋简体"/>
          <w:color w:val="auto"/>
          <w:sz w:val="32"/>
          <w:szCs w:val="32"/>
          <w:lang w:val="en-US" w:eastAsia="zh-Hans"/>
        </w:rPr>
        <w:t>美育</w:t>
      </w:r>
      <w:r>
        <w:rPr>
          <w:rFonts w:hint="eastAsia" w:ascii="方正仿宋简体" w:hAnsi="方正仿宋简体" w:eastAsia="方正仿宋简体" w:cs="方正仿宋简体"/>
          <w:color w:val="auto"/>
          <w:sz w:val="32"/>
          <w:szCs w:val="32"/>
          <w:lang w:val="en-US" w:eastAsia="zh-CN"/>
        </w:rPr>
        <w:t>教学工作进行决策、审议、监督和指导。</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黑体" w:hAnsi="黑体" w:eastAsia="黑体" w:cs="黑体"/>
          <w:b w:val="0"/>
          <w:bCs w:val="0"/>
          <w:color w:val="auto"/>
          <w:sz w:val="32"/>
          <w:szCs w:val="32"/>
          <w:lang w:val="en-US" w:eastAsia="zh-CN"/>
        </w:rPr>
        <w:t>第</w:t>
      </w:r>
      <w:r>
        <w:rPr>
          <w:rFonts w:hint="eastAsia" w:ascii="黑体" w:hAnsi="黑体" w:eastAsia="黑体" w:cs="黑体"/>
          <w:b w:val="0"/>
          <w:bCs w:val="0"/>
          <w:color w:val="auto"/>
          <w:sz w:val="32"/>
          <w:szCs w:val="32"/>
          <w:lang w:val="en-US" w:eastAsia="zh-Hans"/>
        </w:rPr>
        <w:t>三</w:t>
      </w:r>
      <w:r>
        <w:rPr>
          <w:rFonts w:hint="eastAsia" w:ascii="黑体" w:hAnsi="黑体" w:eastAsia="黑体" w:cs="黑体"/>
          <w:b w:val="0"/>
          <w:bCs w:val="0"/>
          <w:color w:val="auto"/>
          <w:sz w:val="32"/>
          <w:szCs w:val="32"/>
          <w:lang w:val="en-US" w:eastAsia="zh-CN"/>
        </w:rPr>
        <w:t>条</w:t>
      </w:r>
      <w:r>
        <w:rPr>
          <w:rFonts w:hint="default" w:ascii="黑体" w:hAnsi="黑体" w:eastAsia="黑体" w:cs="黑体"/>
          <w:b w:val="0"/>
          <w:bCs w:val="0"/>
          <w:color w:val="auto"/>
          <w:sz w:val="32"/>
          <w:szCs w:val="32"/>
          <w:lang w:val="en-US" w:eastAsia="zh-CN"/>
        </w:rPr>
        <w:t xml:space="preserve"> </w:t>
      </w:r>
      <w:r>
        <w:rPr>
          <w:rFonts w:hint="eastAsia" w:ascii="方正仿宋简体" w:hAnsi="方正仿宋简体" w:eastAsia="方正仿宋简体" w:cs="方正仿宋简体"/>
          <w:color w:val="auto"/>
          <w:sz w:val="32"/>
          <w:szCs w:val="32"/>
          <w:lang w:val="en-US" w:eastAsia="zh-CN"/>
        </w:rPr>
        <w:t>美育教指委遵守国家法律、法规，认真落实国家政策，围绕学校办学特色和人才培养目标，配齐配好美育教师，丰富美育教学内涵，推进美育教学改革与创新，推动中华优秀传统文化的创造性转化和创新性发展，提升美育服务社会能力，提高美育教育教学水平。遵循美育特点，弘扬中华美育精神，以美育人、以美化人、以美培元，培养德智体美劳全面发展的社会主义建设者和接班人。</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黑体" w:hAnsi="黑体" w:eastAsia="黑体" w:cs="黑体"/>
          <w:b w:val="0"/>
          <w:bCs w:val="0"/>
          <w:color w:val="auto"/>
          <w:sz w:val="32"/>
          <w:szCs w:val="32"/>
          <w:lang w:val="en-US" w:eastAsia="zh-CN"/>
        </w:rPr>
        <w:t>第</w:t>
      </w:r>
      <w:r>
        <w:rPr>
          <w:rFonts w:hint="eastAsia" w:ascii="黑体" w:hAnsi="黑体" w:eastAsia="黑体" w:cs="黑体"/>
          <w:b w:val="0"/>
          <w:bCs w:val="0"/>
          <w:color w:val="auto"/>
          <w:sz w:val="32"/>
          <w:szCs w:val="32"/>
          <w:lang w:val="en-US" w:eastAsia="zh-Hans"/>
        </w:rPr>
        <w:t>四</w:t>
      </w:r>
      <w:r>
        <w:rPr>
          <w:rFonts w:hint="eastAsia" w:ascii="黑体" w:hAnsi="黑体" w:eastAsia="黑体" w:cs="黑体"/>
          <w:b w:val="0"/>
          <w:bCs w:val="0"/>
          <w:color w:val="auto"/>
          <w:sz w:val="32"/>
          <w:szCs w:val="32"/>
          <w:lang w:val="en-US" w:eastAsia="zh-CN"/>
        </w:rPr>
        <w:t>条</w:t>
      </w:r>
      <w:r>
        <w:rPr>
          <w:rFonts w:hint="default" w:asciiTheme="majorEastAsia" w:hAnsiTheme="majorEastAsia" w:eastAsiaTheme="majorEastAsia" w:cstheme="majorEastAsia"/>
          <w:color w:val="auto"/>
          <w:sz w:val="32"/>
          <w:szCs w:val="32"/>
          <w:lang w:eastAsia="zh-CN"/>
        </w:rPr>
        <w:t xml:space="preserve"> </w:t>
      </w:r>
      <w:r>
        <w:rPr>
          <w:rFonts w:hint="eastAsia" w:ascii="方正仿宋简体" w:hAnsi="方正仿宋简体" w:eastAsia="方正仿宋简体" w:cs="方正仿宋简体"/>
          <w:color w:val="auto"/>
          <w:sz w:val="32"/>
          <w:szCs w:val="32"/>
          <w:lang w:val="en-US" w:eastAsia="zh-CN"/>
        </w:rPr>
        <w:t>美育教指委遵循科学、民主、客观、公正的工作原则。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570" w:lineRule="exact"/>
        <w:ind w:left="0" w:leftChars="0" w:right="0" w:rightChars="0" w:firstLine="0" w:firstLineChars="0"/>
        <w:jc w:val="center"/>
        <w:textAlignment w:val="auto"/>
        <w:outlineLvl w:val="2"/>
        <w:rPr>
          <w:rFonts w:hint="default" w:ascii="黑体" w:hAnsi="宋体" w:eastAsia="黑体" w:cs="黑体"/>
          <w:b w:val="0"/>
          <w:i w:val="0"/>
          <w:caps w:val="0"/>
          <w:color w:val="auto"/>
          <w:spacing w:val="0"/>
          <w:sz w:val="32"/>
          <w:szCs w:val="32"/>
          <w:u w:val="none"/>
          <w:lang w:val="en-US" w:eastAsia="zh-CN"/>
        </w:rPr>
      </w:pPr>
      <w:r>
        <w:rPr>
          <w:rFonts w:hint="eastAsia" w:ascii="黑体" w:hAnsi="宋体" w:eastAsia="黑体" w:cs="黑体"/>
          <w:b w:val="0"/>
          <w:i w:val="0"/>
          <w:caps w:val="0"/>
          <w:color w:val="auto"/>
          <w:spacing w:val="0"/>
          <w:sz w:val="32"/>
          <w:szCs w:val="32"/>
          <w:u w:val="none"/>
          <w:lang w:val="en-US" w:eastAsia="zh-CN"/>
        </w:rPr>
        <w:t>第二章  组织机构</w:t>
      </w:r>
    </w:p>
    <w:p>
      <w:pPr>
        <w:keepNext w:val="0"/>
        <w:keepLines w:val="0"/>
        <w:pageBreakBefore w:val="0"/>
        <w:numPr>
          <w:ilvl w:val="0"/>
          <w:numId w:val="0"/>
        </w:numPr>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黑体" w:hAnsi="黑体" w:eastAsia="黑体" w:cs="黑体"/>
          <w:b w:val="0"/>
          <w:bCs w:val="0"/>
          <w:color w:val="auto"/>
          <w:kern w:val="2"/>
          <w:sz w:val="32"/>
          <w:szCs w:val="32"/>
          <w:lang w:val="en-US" w:eastAsia="zh-CN" w:bidi="ar-SA"/>
        </w:rPr>
        <w:t>第五条</w:t>
      </w:r>
      <w:r>
        <w:rPr>
          <w:rFonts w:hint="default" w:asciiTheme="majorEastAsia" w:hAnsiTheme="majorEastAsia" w:eastAsiaTheme="majorEastAsia" w:cstheme="majorEastAsia"/>
          <w:color w:val="auto"/>
          <w:sz w:val="32"/>
          <w:szCs w:val="32"/>
          <w:lang w:eastAsia="zh-CN"/>
        </w:rPr>
        <w:t xml:space="preserve"> </w:t>
      </w:r>
      <w:r>
        <w:rPr>
          <w:rFonts w:hint="eastAsia" w:ascii="方正仿宋简体" w:hAnsi="方正仿宋简体" w:eastAsia="方正仿宋简体" w:cs="方正仿宋简体"/>
          <w:color w:val="auto"/>
          <w:sz w:val="32"/>
          <w:szCs w:val="32"/>
          <w:lang w:val="en-US" w:eastAsia="zh-CN"/>
        </w:rPr>
        <w:t>北海艺术设计学院</w:t>
      </w:r>
      <w:r>
        <w:rPr>
          <w:rFonts w:hint="eastAsia" w:ascii="方正仿宋简体" w:hAnsi="方正仿宋简体" w:eastAsia="方正仿宋简体" w:cs="方正仿宋简体"/>
          <w:color w:val="auto"/>
          <w:sz w:val="32"/>
          <w:szCs w:val="32"/>
          <w:lang w:val="en-US" w:eastAsia="zh-Hans"/>
        </w:rPr>
        <w:t>美育</w:t>
      </w:r>
      <w:r>
        <w:rPr>
          <w:rFonts w:hint="eastAsia" w:ascii="方正仿宋简体" w:hAnsi="方正仿宋简体" w:eastAsia="方正仿宋简体" w:cs="方正仿宋简体"/>
          <w:color w:val="auto"/>
          <w:sz w:val="32"/>
          <w:szCs w:val="32"/>
          <w:lang w:val="en-US" w:eastAsia="zh-CN"/>
        </w:rPr>
        <w:t>教学指导委员会设主任</w:t>
      </w:r>
      <w:r>
        <w:rPr>
          <w:rFonts w:hint="default" w:ascii="方正仿宋简体" w:hAnsi="方正仿宋简体" w:eastAsia="方正仿宋简体" w:cs="方正仿宋简体"/>
          <w:color w:val="auto"/>
          <w:sz w:val="32"/>
          <w:szCs w:val="32"/>
          <w:lang w:eastAsia="zh-CN"/>
        </w:rPr>
        <w:t>一</w:t>
      </w:r>
      <w:r>
        <w:rPr>
          <w:rFonts w:hint="eastAsia" w:ascii="方正仿宋简体" w:hAnsi="方正仿宋简体" w:eastAsia="方正仿宋简体" w:cs="方正仿宋简体"/>
          <w:color w:val="auto"/>
          <w:sz w:val="32"/>
          <w:szCs w:val="32"/>
          <w:lang w:val="en-US" w:eastAsia="zh-CN"/>
        </w:rPr>
        <w:t>人，副主任若干人，委员若干人，任期三年。主任由校长担任，副主任由分管教学工作及从事美育相关工作的副校长担任。北海艺术设计学院</w:t>
      </w:r>
      <w:r>
        <w:rPr>
          <w:rFonts w:hint="eastAsia" w:ascii="方正仿宋简体" w:hAnsi="方正仿宋简体" w:eastAsia="方正仿宋简体" w:cs="方正仿宋简体"/>
          <w:color w:val="auto"/>
          <w:sz w:val="32"/>
          <w:szCs w:val="32"/>
          <w:lang w:val="en-US" w:eastAsia="zh-Hans"/>
        </w:rPr>
        <w:t>美育</w:t>
      </w:r>
      <w:r>
        <w:rPr>
          <w:rFonts w:hint="eastAsia" w:ascii="方正仿宋简体" w:hAnsi="方正仿宋简体" w:eastAsia="方正仿宋简体" w:cs="方正仿宋简体"/>
          <w:color w:val="auto"/>
          <w:sz w:val="32"/>
          <w:szCs w:val="32"/>
          <w:lang w:val="en-US" w:eastAsia="zh-CN"/>
        </w:rPr>
        <w:t>教学指导委员会委员由学术水平较高、教学与教学管理经验丰富且具有高级职称的教师和教学管理人员组成。</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黑体" w:hAnsi="黑体" w:eastAsia="黑体" w:cs="黑体"/>
          <w:b w:val="0"/>
          <w:bCs w:val="0"/>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Hans" w:bidi="ar-SA"/>
        </w:rPr>
        <w:t>第</w:t>
      </w:r>
      <w:r>
        <w:rPr>
          <w:rFonts w:hint="eastAsia" w:ascii="黑体" w:hAnsi="黑体" w:eastAsia="黑体" w:cs="黑体"/>
          <w:b w:val="0"/>
          <w:bCs w:val="0"/>
          <w:color w:val="auto"/>
          <w:kern w:val="2"/>
          <w:sz w:val="32"/>
          <w:szCs w:val="32"/>
          <w:lang w:val="en-US" w:eastAsia="zh-CN" w:bidi="ar-SA"/>
        </w:rPr>
        <w:t>六</w:t>
      </w:r>
      <w:r>
        <w:rPr>
          <w:rFonts w:hint="eastAsia" w:ascii="黑体" w:hAnsi="黑体" w:eastAsia="黑体" w:cs="黑体"/>
          <w:b w:val="0"/>
          <w:bCs w:val="0"/>
          <w:color w:val="auto"/>
          <w:kern w:val="2"/>
          <w:sz w:val="32"/>
          <w:szCs w:val="32"/>
          <w:lang w:val="en-US" w:eastAsia="zh-Hans" w:bidi="ar-SA"/>
        </w:rPr>
        <w:t>条</w:t>
      </w:r>
      <w:r>
        <w:rPr>
          <w:rFonts w:hint="default" w:asciiTheme="majorEastAsia" w:hAnsiTheme="majorEastAsia" w:eastAsiaTheme="majorEastAsia" w:cstheme="majorEastAsia"/>
          <w:color w:val="auto"/>
          <w:sz w:val="32"/>
          <w:szCs w:val="32"/>
          <w:lang w:eastAsia="zh-Hans"/>
        </w:rPr>
        <w:t xml:space="preserve"> </w:t>
      </w:r>
      <w:r>
        <w:rPr>
          <w:rFonts w:hint="eastAsia" w:ascii="方正仿宋简体" w:hAnsi="方正仿宋简体" w:eastAsia="方正仿宋简体" w:cs="方正仿宋简体"/>
          <w:color w:val="auto"/>
          <w:sz w:val="32"/>
          <w:szCs w:val="32"/>
          <w:lang w:val="en-US" w:eastAsia="zh-CN"/>
        </w:rPr>
        <w:t>北海艺术设计学院</w:t>
      </w:r>
      <w:r>
        <w:rPr>
          <w:rFonts w:hint="eastAsia" w:ascii="方正仿宋简体" w:hAnsi="方正仿宋简体" w:eastAsia="方正仿宋简体" w:cs="方正仿宋简体"/>
          <w:color w:val="auto"/>
          <w:sz w:val="32"/>
          <w:szCs w:val="32"/>
          <w:lang w:val="en-US" w:eastAsia="zh-Hans"/>
        </w:rPr>
        <w:t>美育</w:t>
      </w:r>
      <w:r>
        <w:rPr>
          <w:rFonts w:hint="eastAsia" w:ascii="方正仿宋简体" w:hAnsi="方正仿宋简体" w:eastAsia="方正仿宋简体" w:cs="方正仿宋简体"/>
          <w:color w:val="auto"/>
          <w:sz w:val="32"/>
          <w:szCs w:val="32"/>
          <w:lang w:val="en-US" w:eastAsia="zh-CN"/>
        </w:rPr>
        <w:t>教学指导委员会</w:t>
      </w:r>
      <w:r>
        <w:rPr>
          <w:rFonts w:hint="eastAsia" w:ascii="方正仿宋简体" w:hAnsi="方正仿宋简体" w:eastAsia="方正仿宋简体" w:cs="方正仿宋简体"/>
          <w:color w:val="auto"/>
          <w:sz w:val="32"/>
          <w:szCs w:val="32"/>
        </w:rPr>
        <w:t>下设秘书处，</w:t>
      </w:r>
      <w:r>
        <w:rPr>
          <w:rFonts w:hint="eastAsia" w:ascii="方正仿宋简体" w:hAnsi="方正仿宋简体" w:eastAsia="方正仿宋简体" w:cs="方正仿宋简体"/>
          <w:color w:val="auto"/>
          <w:sz w:val="32"/>
          <w:szCs w:val="32"/>
          <w:lang w:val="en-US" w:eastAsia="zh-CN"/>
        </w:rPr>
        <w:t>挂靠</w:t>
      </w:r>
      <w:r>
        <w:rPr>
          <w:rFonts w:hint="eastAsia" w:ascii="方正仿宋简体" w:hAnsi="方正仿宋简体" w:eastAsia="方正仿宋简体" w:cs="方正仿宋简体"/>
          <w:color w:val="auto"/>
          <w:sz w:val="32"/>
          <w:szCs w:val="32"/>
        </w:rPr>
        <w:t>在</w:t>
      </w:r>
      <w:r>
        <w:rPr>
          <w:rFonts w:hint="eastAsia" w:ascii="方正仿宋简体" w:hAnsi="方正仿宋简体" w:eastAsia="方正仿宋简体" w:cs="方正仿宋简体"/>
          <w:color w:val="auto"/>
          <w:sz w:val="32"/>
          <w:szCs w:val="32"/>
          <w:lang w:val="en-US" w:eastAsia="zh-CN"/>
        </w:rPr>
        <w:t>通识教育学院</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秘书长由</w:t>
      </w:r>
      <w:r>
        <w:rPr>
          <w:rFonts w:hint="eastAsia" w:ascii="方正仿宋简体" w:hAnsi="方正仿宋简体" w:eastAsia="方正仿宋简体" w:cs="方正仿宋简体"/>
          <w:color w:val="auto"/>
          <w:sz w:val="32"/>
          <w:szCs w:val="32"/>
          <w:lang w:val="en-US" w:eastAsia="zh-CN"/>
        </w:rPr>
        <w:t>通识教育学院美育</w:t>
      </w:r>
      <w:r>
        <w:rPr>
          <w:rFonts w:hint="eastAsia" w:ascii="方正仿宋简体" w:hAnsi="方正仿宋简体" w:eastAsia="方正仿宋简体" w:cs="方正仿宋简体"/>
          <w:color w:val="auto"/>
          <w:sz w:val="32"/>
          <w:szCs w:val="32"/>
        </w:rPr>
        <w:t>教研室</w:t>
      </w:r>
      <w:r>
        <w:rPr>
          <w:rFonts w:hint="eastAsia" w:ascii="方正仿宋简体" w:hAnsi="方正仿宋简体" w:eastAsia="方正仿宋简体" w:cs="方正仿宋简体"/>
          <w:color w:val="auto"/>
          <w:sz w:val="32"/>
          <w:szCs w:val="32"/>
          <w:lang w:val="en-US" w:eastAsia="zh-CN"/>
        </w:rPr>
        <w:t>主任兼任</w:t>
      </w:r>
      <w:r>
        <w:rPr>
          <w:rFonts w:hint="eastAsia" w:ascii="方正仿宋简体" w:hAnsi="方正仿宋简体" w:eastAsia="方正仿宋简体" w:cs="方正仿宋简体"/>
          <w:color w:val="auto"/>
          <w:sz w:val="32"/>
          <w:szCs w:val="32"/>
        </w:rPr>
        <w:t>，秘书处成员由</w:t>
      </w:r>
      <w:r>
        <w:rPr>
          <w:rFonts w:hint="eastAsia" w:ascii="方正仿宋简体" w:hAnsi="方正仿宋简体" w:eastAsia="方正仿宋简体" w:cs="方正仿宋简体"/>
          <w:color w:val="auto"/>
          <w:sz w:val="32"/>
          <w:szCs w:val="32"/>
          <w:lang w:val="en-US" w:eastAsia="zh-CN"/>
        </w:rPr>
        <w:t>美育</w:t>
      </w:r>
      <w:r>
        <w:rPr>
          <w:rFonts w:hint="eastAsia" w:ascii="方正仿宋简体" w:hAnsi="方正仿宋简体" w:eastAsia="方正仿宋简体" w:cs="方正仿宋简体"/>
          <w:color w:val="auto"/>
          <w:sz w:val="32"/>
          <w:szCs w:val="32"/>
        </w:rPr>
        <w:t>教研室教师组成。</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570" w:lineRule="exact"/>
        <w:ind w:left="0" w:leftChars="0" w:right="0" w:rightChars="0" w:firstLine="0" w:firstLineChars="0"/>
        <w:jc w:val="center"/>
        <w:textAlignment w:val="auto"/>
        <w:outlineLvl w:val="2"/>
        <w:rPr>
          <w:rFonts w:hint="eastAsia" w:ascii="黑体" w:hAnsi="宋体" w:eastAsia="黑体" w:cs="黑体"/>
          <w:b w:val="0"/>
          <w:i w:val="0"/>
          <w:caps w:val="0"/>
          <w:color w:val="auto"/>
          <w:spacing w:val="0"/>
          <w:sz w:val="32"/>
          <w:szCs w:val="32"/>
          <w:u w:val="none"/>
          <w:lang w:val="en-US" w:eastAsia="zh-Hans"/>
        </w:rPr>
      </w:pPr>
      <w:r>
        <w:rPr>
          <w:rFonts w:hint="eastAsia" w:ascii="黑体" w:hAnsi="宋体" w:eastAsia="黑体" w:cs="黑体"/>
          <w:b w:val="0"/>
          <w:i w:val="0"/>
          <w:caps w:val="0"/>
          <w:color w:val="auto"/>
          <w:spacing w:val="0"/>
          <w:sz w:val="32"/>
          <w:szCs w:val="32"/>
          <w:u w:val="none"/>
          <w:lang w:val="en-US" w:eastAsia="zh-CN"/>
        </w:rPr>
        <w:t xml:space="preserve">第三章  </w:t>
      </w:r>
      <w:r>
        <w:rPr>
          <w:rFonts w:hint="eastAsia" w:ascii="黑体" w:hAnsi="宋体" w:eastAsia="黑体" w:cs="黑体"/>
          <w:b w:val="0"/>
          <w:i w:val="0"/>
          <w:caps w:val="0"/>
          <w:color w:val="auto"/>
          <w:spacing w:val="0"/>
          <w:sz w:val="32"/>
          <w:szCs w:val="32"/>
          <w:u w:val="none"/>
          <w:lang w:val="en-US" w:eastAsia="zh-Hans"/>
        </w:rPr>
        <w:t>工作职责</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黑体" w:hAnsi="黑体" w:eastAsia="黑体" w:cs="黑体"/>
          <w:b w:val="0"/>
          <w:bCs w:val="0"/>
          <w:color w:val="auto"/>
          <w:kern w:val="2"/>
          <w:sz w:val="32"/>
          <w:szCs w:val="32"/>
          <w:lang w:val="en-US" w:eastAsia="zh-CN" w:bidi="ar-SA"/>
        </w:rPr>
        <w:t>第七条</w:t>
      </w:r>
      <w:r>
        <w:rPr>
          <w:rFonts w:hint="default" w:ascii="黑体" w:hAnsi="黑体" w:eastAsia="黑体" w:cs="黑体"/>
          <w:b/>
          <w:bCs/>
          <w:color w:val="auto"/>
          <w:kern w:val="2"/>
          <w:sz w:val="32"/>
          <w:szCs w:val="32"/>
          <w:lang w:val="en-US" w:eastAsia="zh-CN" w:bidi="ar-SA"/>
        </w:rPr>
        <w:t xml:space="preserve"> </w:t>
      </w:r>
      <w:r>
        <w:rPr>
          <w:rFonts w:hint="eastAsia" w:ascii="方正仿宋简体" w:hAnsi="方正仿宋简体" w:eastAsia="方正仿宋简体" w:cs="方正仿宋简体"/>
          <w:color w:val="auto"/>
          <w:sz w:val="32"/>
          <w:szCs w:val="32"/>
          <w:lang w:val="en-US" w:eastAsia="zh-CN"/>
        </w:rPr>
        <w:t>北海艺术设计学院</w:t>
      </w:r>
      <w:r>
        <w:rPr>
          <w:rFonts w:hint="eastAsia" w:ascii="方正仿宋简体" w:hAnsi="方正仿宋简体" w:eastAsia="方正仿宋简体" w:cs="方正仿宋简体"/>
          <w:color w:val="auto"/>
          <w:sz w:val="32"/>
          <w:szCs w:val="32"/>
          <w:lang w:val="en-US" w:eastAsia="zh-Hans"/>
        </w:rPr>
        <w:t>美育</w:t>
      </w:r>
      <w:r>
        <w:rPr>
          <w:rFonts w:hint="eastAsia" w:ascii="方正仿宋简体" w:hAnsi="方正仿宋简体" w:eastAsia="方正仿宋简体" w:cs="方正仿宋简体"/>
          <w:color w:val="auto"/>
          <w:sz w:val="32"/>
          <w:szCs w:val="32"/>
          <w:lang w:val="en-US" w:eastAsia="zh-CN"/>
        </w:rPr>
        <w:t>教学指导委员会根据国家有关方针、政策和教育教学规律，及时了解和把握高等教育</w:t>
      </w:r>
      <w:r>
        <w:rPr>
          <w:rFonts w:hint="eastAsia" w:ascii="方正仿宋简体" w:hAnsi="方正仿宋简体" w:eastAsia="方正仿宋简体" w:cs="方正仿宋简体"/>
          <w:color w:val="auto"/>
          <w:sz w:val="32"/>
          <w:szCs w:val="32"/>
          <w:lang w:val="en-US" w:eastAsia="zh-Hans"/>
        </w:rPr>
        <w:t>美育</w:t>
      </w:r>
      <w:r>
        <w:rPr>
          <w:rFonts w:hint="eastAsia" w:ascii="方正仿宋简体" w:hAnsi="方正仿宋简体" w:eastAsia="方正仿宋简体" w:cs="方正仿宋简体"/>
          <w:color w:val="auto"/>
          <w:sz w:val="32"/>
          <w:szCs w:val="32"/>
          <w:lang w:val="en-US" w:eastAsia="zh-CN"/>
        </w:rPr>
        <w:t>教学改革趋势，充分发挥在学校美育教学工作中的指导、审议、评价、咨询和监督作用。</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b w:val="0"/>
          <w:bCs w:val="0"/>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第八条</w:t>
      </w:r>
      <w:r>
        <w:rPr>
          <w:rFonts w:hint="default" w:ascii="黑体" w:hAnsi="黑体" w:eastAsia="黑体" w:cs="黑体"/>
          <w:b/>
          <w:bCs/>
          <w:color w:val="auto"/>
          <w:kern w:val="2"/>
          <w:sz w:val="32"/>
          <w:szCs w:val="32"/>
          <w:lang w:val="en-US" w:eastAsia="zh-CN" w:bidi="ar-SA"/>
        </w:rPr>
        <w:t xml:space="preserve"> </w:t>
      </w:r>
      <w:r>
        <w:rPr>
          <w:rFonts w:hint="eastAsia" w:ascii="方正仿宋简体" w:hAnsi="方正仿宋简体" w:eastAsia="方正仿宋简体" w:cs="方正仿宋简体"/>
          <w:color w:val="auto"/>
          <w:sz w:val="32"/>
          <w:szCs w:val="32"/>
          <w:lang w:val="en-US" w:eastAsia="zh-CN"/>
        </w:rPr>
        <w:t>北海艺术设计学院</w:t>
      </w:r>
      <w:r>
        <w:rPr>
          <w:rFonts w:hint="eastAsia" w:ascii="方正仿宋简体" w:hAnsi="方正仿宋简体" w:eastAsia="方正仿宋简体" w:cs="方正仿宋简体"/>
          <w:b w:val="0"/>
          <w:bCs w:val="0"/>
          <w:color w:val="auto"/>
          <w:kern w:val="2"/>
          <w:sz w:val="32"/>
          <w:szCs w:val="32"/>
          <w:lang w:val="en-US" w:eastAsia="zh-Hans" w:bidi="ar-SA"/>
        </w:rPr>
        <w:t>美育</w:t>
      </w:r>
      <w:r>
        <w:rPr>
          <w:rFonts w:hint="eastAsia" w:ascii="方正仿宋简体" w:hAnsi="方正仿宋简体" w:eastAsia="方正仿宋简体" w:cs="方正仿宋简体"/>
          <w:b w:val="0"/>
          <w:bCs w:val="0"/>
          <w:color w:val="auto"/>
          <w:kern w:val="2"/>
          <w:sz w:val="32"/>
          <w:szCs w:val="32"/>
          <w:lang w:val="en-US" w:eastAsia="zh-CN" w:bidi="ar-SA"/>
        </w:rPr>
        <w:t>教学指导委员会工作职责</w:t>
      </w:r>
      <w:r>
        <w:rPr>
          <w:rFonts w:hint="default" w:ascii="方正仿宋简体" w:hAnsi="方正仿宋简体" w:eastAsia="方正仿宋简体" w:cs="方正仿宋简体"/>
          <w:b w:val="0"/>
          <w:bCs w:val="0"/>
          <w:color w:val="auto"/>
          <w:kern w:val="2"/>
          <w:sz w:val="32"/>
          <w:szCs w:val="32"/>
          <w:lang w:val="en-US" w:eastAsia="zh-CN" w:bidi="ar-SA"/>
        </w:rPr>
        <w:t>：</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（一）指导</w:t>
      </w:r>
      <w:r>
        <w:rPr>
          <w:rFonts w:hint="eastAsia" w:ascii="楷体" w:hAnsi="楷体" w:eastAsia="楷体" w:cs="楷体"/>
          <w:color w:val="auto"/>
          <w:sz w:val="32"/>
          <w:szCs w:val="32"/>
          <w:lang w:val="en-US" w:eastAsia="zh-CN"/>
        </w:rPr>
        <w:t>美育教师团队</w:t>
      </w:r>
      <w:r>
        <w:rPr>
          <w:rFonts w:hint="eastAsia" w:ascii="楷体" w:hAnsi="楷体" w:eastAsia="楷体" w:cs="楷体"/>
          <w:b w:val="0"/>
          <w:bCs w:val="0"/>
          <w:color w:val="auto"/>
          <w:kern w:val="2"/>
          <w:sz w:val="32"/>
          <w:szCs w:val="32"/>
          <w:lang w:val="en-US" w:eastAsia="zh-CN" w:bidi="ar-SA"/>
        </w:rPr>
        <w:t>建设</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default" w:ascii="方正仿宋简体" w:hAnsi="方正仿宋简体" w:eastAsia="方正仿宋简体" w:cs="方正仿宋简体"/>
          <w:b w:val="0"/>
          <w:bCs w:val="0"/>
          <w:color w:val="auto"/>
          <w:kern w:val="2"/>
          <w:sz w:val="32"/>
          <w:szCs w:val="32"/>
          <w:lang w:val="en-US" w:eastAsia="zh-CN" w:bidi="ar-SA"/>
        </w:rPr>
      </w:pPr>
      <w:r>
        <w:rPr>
          <w:rFonts w:hint="eastAsia" w:ascii="方正仿宋简体" w:hAnsi="方正仿宋简体" w:eastAsia="方正仿宋简体" w:cs="方正仿宋简体"/>
          <w:b w:val="0"/>
          <w:bCs w:val="0"/>
          <w:color w:val="auto"/>
          <w:kern w:val="2"/>
          <w:sz w:val="32"/>
          <w:szCs w:val="32"/>
          <w:lang w:val="en-US" w:eastAsia="zh-CN" w:bidi="ar-SA"/>
        </w:rPr>
        <w:t>加强学校</w:t>
      </w:r>
      <w:r>
        <w:rPr>
          <w:rFonts w:hint="default" w:ascii="方正仿宋简体" w:hAnsi="方正仿宋简体" w:eastAsia="方正仿宋简体" w:cs="方正仿宋简体"/>
          <w:b w:val="0"/>
          <w:bCs w:val="0"/>
          <w:color w:val="auto"/>
          <w:kern w:val="2"/>
          <w:sz w:val="32"/>
          <w:szCs w:val="32"/>
          <w:lang w:val="en-US" w:eastAsia="zh-CN" w:bidi="ar-SA"/>
        </w:rPr>
        <w:t>美育教师思想政治素质和职业道德水平</w:t>
      </w:r>
      <w:r>
        <w:rPr>
          <w:rFonts w:hint="eastAsia" w:ascii="方正仿宋简体" w:hAnsi="方正仿宋简体" w:eastAsia="方正仿宋简体" w:cs="方正仿宋简体"/>
          <w:b w:val="0"/>
          <w:bCs w:val="0"/>
          <w:color w:val="auto"/>
          <w:kern w:val="2"/>
          <w:sz w:val="32"/>
          <w:szCs w:val="32"/>
          <w:lang w:val="en-US" w:eastAsia="zh-CN" w:bidi="ar-SA"/>
        </w:rPr>
        <w:t>建设</w:t>
      </w:r>
      <w:r>
        <w:rPr>
          <w:rFonts w:hint="default" w:ascii="方正仿宋简体" w:hAnsi="方正仿宋简体" w:eastAsia="方正仿宋简体" w:cs="方正仿宋简体"/>
          <w:b w:val="0"/>
          <w:bCs w:val="0"/>
          <w:color w:val="auto"/>
          <w:kern w:val="2"/>
          <w:sz w:val="32"/>
          <w:szCs w:val="32"/>
          <w:lang w:val="en-US" w:eastAsia="zh-CN" w:bidi="ar-SA"/>
        </w:rPr>
        <w:t>，</w:t>
      </w:r>
      <w:r>
        <w:rPr>
          <w:rFonts w:hint="eastAsia" w:ascii="方正仿宋简体" w:hAnsi="方正仿宋简体" w:eastAsia="方正仿宋简体" w:cs="方正仿宋简体"/>
          <w:b w:val="0"/>
          <w:bCs w:val="0"/>
          <w:color w:val="auto"/>
          <w:kern w:val="2"/>
          <w:sz w:val="32"/>
          <w:szCs w:val="32"/>
          <w:lang w:val="en-US" w:eastAsia="zh-CN" w:bidi="ar-SA"/>
        </w:rPr>
        <w:t>指导、培训和</w:t>
      </w:r>
      <w:r>
        <w:rPr>
          <w:rFonts w:hint="default" w:ascii="方正仿宋简体" w:hAnsi="方正仿宋简体" w:eastAsia="方正仿宋简体" w:cs="方正仿宋简体"/>
          <w:b w:val="0"/>
          <w:bCs w:val="0"/>
          <w:color w:val="auto"/>
          <w:kern w:val="2"/>
          <w:sz w:val="32"/>
          <w:szCs w:val="32"/>
          <w:lang w:val="en-US" w:eastAsia="zh-CN" w:bidi="ar-SA"/>
        </w:rPr>
        <w:t>提高美育教师教育教学能力和质量</w:t>
      </w:r>
      <w:r>
        <w:rPr>
          <w:rFonts w:hint="eastAsia" w:ascii="方正仿宋简体" w:hAnsi="方正仿宋简体" w:eastAsia="方正仿宋简体" w:cs="方正仿宋简体"/>
          <w:b w:val="0"/>
          <w:bCs w:val="0"/>
          <w:color w:val="auto"/>
          <w:kern w:val="2"/>
          <w:sz w:val="32"/>
          <w:szCs w:val="32"/>
          <w:lang w:val="en-US" w:eastAsia="zh-CN" w:bidi="ar-SA"/>
        </w:rPr>
        <w:t>。</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（二）指导学校美育</w:t>
      </w:r>
      <w:r>
        <w:rPr>
          <w:rFonts w:hint="eastAsia" w:ascii="楷体" w:hAnsi="楷体" w:eastAsia="楷体" w:cs="楷体"/>
          <w:b w:val="0"/>
          <w:bCs w:val="0"/>
          <w:color w:val="auto"/>
          <w:kern w:val="2"/>
          <w:sz w:val="32"/>
          <w:szCs w:val="32"/>
          <w:lang w:val="en-US" w:eastAsia="zh-Hans" w:bidi="ar-SA"/>
        </w:rPr>
        <w:t>课程</w:t>
      </w:r>
      <w:r>
        <w:rPr>
          <w:rFonts w:hint="eastAsia" w:ascii="楷体" w:hAnsi="楷体" w:eastAsia="楷体" w:cs="楷体"/>
          <w:b w:val="0"/>
          <w:bCs w:val="0"/>
          <w:color w:val="auto"/>
          <w:kern w:val="2"/>
          <w:sz w:val="32"/>
          <w:szCs w:val="32"/>
          <w:lang w:val="en-US" w:eastAsia="zh-CN" w:bidi="ar-SA"/>
        </w:rPr>
        <w:t>体系</w:t>
      </w:r>
      <w:r>
        <w:rPr>
          <w:rFonts w:hint="eastAsia" w:ascii="楷体" w:hAnsi="楷体" w:eastAsia="楷体" w:cs="楷体"/>
          <w:b w:val="0"/>
          <w:bCs w:val="0"/>
          <w:color w:val="auto"/>
          <w:kern w:val="2"/>
          <w:sz w:val="32"/>
          <w:szCs w:val="32"/>
          <w:lang w:val="en-US" w:eastAsia="zh-Hans" w:bidi="ar-SA"/>
        </w:rPr>
        <w:t>建设</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default" w:ascii="方正仿宋简体" w:hAnsi="方正仿宋简体" w:eastAsia="方正仿宋简体" w:cs="方正仿宋简体"/>
          <w:b w:val="0"/>
          <w:bCs w:val="0"/>
          <w:color w:val="auto"/>
          <w:kern w:val="2"/>
          <w:sz w:val="32"/>
          <w:szCs w:val="32"/>
          <w:lang w:val="en-US" w:eastAsia="zh-CN" w:bidi="ar-SA"/>
        </w:rPr>
      </w:pPr>
      <w:r>
        <w:rPr>
          <w:rFonts w:hint="eastAsia" w:ascii="方正仿宋简体" w:hAnsi="方正仿宋简体" w:eastAsia="方正仿宋简体" w:cs="方正仿宋简体"/>
          <w:b w:val="0"/>
          <w:bCs w:val="0"/>
          <w:color w:val="auto"/>
          <w:kern w:val="2"/>
          <w:sz w:val="32"/>
          <w:szCs w:val="32"/>
          <w:lang w:val="en-US" w:eastAsia="zh-CN" w:bidi="ar-SA"/>
        </w:rPr>
        <w:t>1.指导</w:t>
      </w:r>
      <w:r>
        <w:rPr>
          <w:rFonts w:hint="eastAsia" w:ascii="方正仿宋简体" w:hAnsi="方正仿宋简体" w:eastAsia="方正仿宋简体" w:cs="方正仿宋简体"/>
          <w:b w:val="0"/>
          <w:bCs w:val="0"/>
          <w:color w:val="auto"/>
          <w:kern w:val="2"/>
          <w:sz w:val="32"/>
          <w:szCs w:val="32"/>
          <w:lang w:val="en-US" w:eastAsia="zh-Hans" w:bidi="ar-SA"/>
        </w:rPr>
        <w:t>学校美育</w:t>
      </w:r>
      <w:r>
        <w:rPr>
          <w:rFonts w:hint="eastAsia" w:ascii="方正仿宋简体" w:hAnsi="方正仿宋简体" w:eastAsia="方正仿宋简体" w:cs="方正仿宋简体"/>
          <w:b w:val="0"/>
          <w:bCs w:val="0"/>
          <w:color w:val="auto"/>
          <w:kern w:val="2"/>
          <w:sz w:val="32"/>
          <w:szCs w:val="32"/>
          <w:lang w:val="en-US" w:eastAsia="zh-CN" w:bidi="ar-SA"/>
        </w:rPr>
        <w:t>课程规划与建设，对公共艺术课程和选修课程进行规划和管理。</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b w:val="0"/>
          <w:bCs w:val="0"/>
          <w:color w:val="auto"/>
          <w:kern w:val="2"/>
          <w:sz w:val="32"/>
          <w:szCs w:val="32"/>
          <w:lang w:val="en-US" w:eastAsia="zh-CN" w:bidi="ar-SA"/>
        </w:rPr>
      </w:pPr>
      <w:r>
        <w:rPr>
          <w:rFonts w:hint="eastAsia" w:ascii="方正仿宋简体" w:hAnsi="方正仿宋简体" w:eastAsia="方正仿宋简体" w:cs="方正仿宋简体"/>
          <w:b w:val="0"/>
          <w:bCs w:val="0"/>
          <w:color w:val="auto"/>
          <w:kern w:val="2"/>
          <w:sz w:val="32"/>
          <w:szCs w:val="32"/>
          <w:lang w:val="en-US" w:eastAsia="zh-CN" w:bidi="ar-SA"/>
        </w:rPr>
        <w:t>2.指导学校美育教材建设，对学校</w:t>
      </w:r>
      <w:r>
        <w:rPr>
          <w:rFonts w:hint="eastAsia" w:ascii="方正仿宋简体" w:hAnsi="方正仿宋简体" w:eastAsia="方正仿宋简体" w:cs="方正仿宋简体"/>
          <w:b w:val="0"/>
          <w:bCs w:val="0"/>
          <w:color w:val="auto"/>
          <w:kern w:val="2"/>
          <w:sz w:val="32"/>
          <w:szCs w:val="32"/>
          <w:lang w:val="en-US" w:eastAsia="zh-Hans" w:bidi="ar-SA"/>
        </w:rPr>
        <w:t>美育</w:t>
      </w:r>
      <w:r>
        <w:rPr>
          <w:rFonts w:hint="eastAsia" w:ascii="方正仿宋简体" w:hAnsi="方正仿宋简体" w:eastAsia="方正仿宋简体" w:cs="方正仿宋简体"/>
          <w:b w:val="0"/>
          <w:bCs w:val="0"/>
          <w:color w:val="auto"/>
          <w:kern w:val="2"/>
          <w:sz w:val="32"/>
          <w:szCs w:val="32"/>
          <w:lang w:val="en-US" w:eastAsia="zh-CN" w:bidi="ar-SA"/>
        </w:rPr>
        <w:t>教材建设总体规划提出建议并督导实施。</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b w:val="0"/>
          <w:bCs w:val="0"/>
          <w:color w:val="auto"/>
          <w:kern w:val="2"/>
          <w:sz w:val="32"/>
          <w:szCs w:val="32"/>
          <w:lang w:val="en-US" w:eastAsia="zh-CN" w:bidi="ar-SA"/>
        </w:rPr>
      </w:pPr>
      <w:r>
        <w:rPr>
          <w:rFonts w:hint="eastAsia" w:ascii="方正仿宋简体" w:hAnsi="方正仿宋简体" w:eastAsia="方正仿宋简体" w:cs="方正仿宋简体"/>
          <w:b w:val="0"/>
          <w:bCs w:val="0"/>
          <w:color w:val="auto"/>
          <w:kern w:val="2"/>
          <w:sz w:val="32"/>
          <w:szCs w:val="32"/>
          <w:lang w:val="en-US" w:eastAsia="zh-CN" w:bidi="ar-SA"/>
        </w:rPr>
        <w:t>3.指导学校美育教学改革与研究</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b w:val="0"/>
          <w:bCs w:val="0"/>
          <w:color w:val="auto"/>
          <w:kern w:val="2"/>
          <w:sz w:val="32"/>
          <w:szCs w:val="32"/>
          <w:lang w:val="en-US" w:eastAsia="zh-CN" w:bidi="ar-SA"/>
        </w:rPr>
      </w:pPr>
      <w:r>
        <w:rPr>
          <w:rFonts w:hint="default" w:ascii="方正仿宋简体" w:hAnsi="方正仿宋简体" w:eastAsia="方正仿宋简体" w:cs="方正仿宋简体"/>
          <w:b w:val="0"/>
          <w:bCs w:val="0"/>
          <w:color w:val="auto"/>
          <w:kern w:val="2"/>
          <w:sz w:val="32"/>
          <w:szCs w:val="32"/>
          <w:lang w:val="en-US" w:eastAsia="zh-CN" w:bidi="ar-SA"/>
        </w:rPr>
        <w:t>（1）</w:t>
      </w:r>
      <w:r>
        <w:rPr>
          <w:rFonts w:hint="eastAsia" w:ascii="方正仿宋简体" w:hAnsi="方正仿宋简体" w:eastAsia="方正仿宋简体" w:cs="方正仿宋简体"/>
          <w:b w:val="0"/>
          <w:bCs w:val="0"/>
          <w:color w:val="auto"/>
          <w:kern w:val="2"/>
          <w:sz w:val="32"/>
          <w:szCs w:val="32"/>
          <w:lang w:val="en-US" w:eastAsia="zh-CN" w:bidi="ar-SA"/>
        </w:rPr>
        <w:t>对学校</w:t>
      </w:r>
      <w:r>
        <w:rPr>
          <w:rFonts w:hint="eastAsia" w:ascii="方正仿宋简体" w:hAnsi="方正仿宋简体" w:eastAsia="方正仿宋简体" w:cs="方正仿宋简体"/>
          <w:b w:val="0"/>
          <w:bCs w:val="0"/>
          <w:color w:val="auto"/>
          <w:kern w:val="2"/>
          <w:sz w:val="32"/>
          <w:szCs w:val="32"/>
          <w:lang w:val="en-US" w:eastAsia="zh-Hans" w:bidi="ar-SA"/>
        </w:rPr>
        <w:t>美育</w:t>
      </w:r>
      <w:r>
        <w:rPr>
          <w:rFonts w:hint="eastAsia" w:ascii="方正仿宋简体" w:hAnsi="方正仿宋简体" w:eastAsia="方正仿宋简体" w:cs="方正仿宋简体"/>
          <w:b w:val="0"/>
          <w:bCs w:val="0"/>
          <w:color w:val="auto"/>
          <w:kern w:val="2"/>
          <w:sz w:val="32"/>
          <w:szCs w:val="32"/>
          <w:lang w:val="en-US" w:eastAsia="zh-CN" w:bidi="ar-SA"/>
        </w:rPr>
        <w:t>教学改革的方向性决策提供咨询，审议学校美育各种教学改革方案。</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b w:val="0"/>
          <w:bCs w:val="0"/>
          <w:color w:val="auto"/>
          <w:kern w:val="2"/>
          <w:sz w:val="32"/>
          <w:szCs w:val="32"/>
          <w:lang w:val="en-US" w:eastAsia="zh-CN" w:bidi="ar-SA"/>
        </w:rPr>
      </w:pPr>
      <w:r>
        <w:rPr>
          <w:rFonts w:hint="default" w:ascii="方正仿宋简体" w:hAnsi="方正仿宋简体" w:eastAsia="方正仿宋简体" w:cs="方正仿宋简体"/>
          <w:b w:val="0"/>
          <w:bCs w:val="0"/>
          <w:color w:val="auto"/>
          <w:kern w:val="2"/>
          <w:sz w:val="32"/>
          <w:szCs w:val="32"/>
          <w:lang w:val="en-US" w:eastAsia="zh-CN" w:bidi="ar-SA"/>
        </w:rPr>
        <w:t>（2）</w:t>
      </w:r>
      <w:r>
        <w:rPr>
          <w:rFonts w:hint="eastAsia" w:ascii="方正仿宋简体" w:hAnsi="方正仿宋简体" w:eastAsia="方正仿宋简体" w:cs="方正仿宋简体"/>
          <w:b w:val="0"/>
          <w:bCs w:val="0"/>
          <w:color w:val="auto"/>
          <w:kern w:val="2"/>
          <w:sz w:val="32"/>
          <w:szCs w:val="32"/>
          <w:lang w:val="en-US" w:eastAsia="zh-CN" w:bidi="ar-SA"/>
        </w:rPr>
        <w:t>对改革方案的执行进行监督和指导，对执行结果及改革工作中出现的重大问题进行评价和研究。对</w:t>
      </w:r>
      <w:r>
        <w:rPr>
          <w:rFonts w:hint="eastAsia" w:ascii="方正仿宋简体" w:hAnsi="方正仿宋简体" w:eastAsia="方正仿宋简体" w:cs="方正仿宋简体"/>
          <w:b w:val="0"/>
          <w:bCs w:val="0"/>
          <w:color w:val="auto"/>
          <w:kern w:val="2"/>
          <w:sz w:val="32"/>
          <w:szCs w:val="32"/>
          <w:lang w:val="en-US" w:eastAsia="zh-Hans" w:bidi="ar-SA"/>
        </w:rPr>
        <w:t>美育</w:t>
      </w:r>
      <w:r>
        <w:rPr>
          <w:rFonts w:hint="eastAsia" w:ascii="方正仿宋简体" w:hAnsi="方正仿宋简体" w:eastAsia="方正仿宋简体" w:cs="方正仿宋简体"/>
          <w:b w:val="0"/>
          <w:bCs w:val="0"/>
          <w:color w:val="auto"/>
          <w:kern w:val="2"/>
          <w:sz w:val="32"/>
          <w:szCs w:val="32"/>
          <w:lang w:val="en-US" w:eastAsia="zh-CN" w:bidi="ar-SA"/>
        </w:rPr>
        <w:t>教学改革与研究课题指南、立项、中期检查、结项等进行审议</w:t>
      </w:r>
      <w:r>
        <w:rPr>
          <w:rFonts w:hint="default" w:ascii="方正仿宋简体" w:hAnsi="方正仿宋简体" w:eastAsia="方正仿宋简体" w:cs="方正仿宋简体"/>
          <w:b w:val="0"/>
          <w:bCs w:val="0"/>
          <w:color w:val="auto"/>
          <w:kern w:val="2"/>
          <w:sz w:val="32"/>
          <w:szCs w:val="32"/>
          <w:lang w:val="en-US" w:eastAsia="zh-CN" w:bidi="ar-SA"/>
        </w:rPr>
        <w:t>、</w:t>
      </w:r>
      <w:r>
        <w:rPr>
          <w:rFonts w:hint="eastAsia" w:ascii="方正仿宋简体" w:hAnsi="方正仿宋简体" w:eastAsia="方正仿宋简体" w:cs="方正仿宋简体"/>
          <w:b w:val="0"/>
          <w:bCs w:val="0"/>
          <w:color w:val="auto"/>
          <w:kern w:val="2"/>
          <w:sz w:val="32"/>
          <w:szCs w:val="32"/>
          <w:lang w:val="en-US" w:eastAsia="zh-Hans" w:bidi="ar-SA"/>
        </w:rPr>
        <w:t>评</w:t>
      </w:r>
      <w:r>
        <w:rPr>
          <w:rFonts w:hint="eastAsia" w:ascii="方正仿宋简体" w:hAnsi="方正仿宋简体" w:eastAsia="方正仿宋简体" w:cs="方正仿宋简体"/>
          <w:b w:val="0"/>
          <w:bCs w:val="0"/>
          <w:color w:val="auto"/>
          <w:kern w:val="2"/>
          <w:sz w:val="32"/>
          <w:szCs w:val="32"/>
          <w:lang w:val="en-US" w:eastAsia="zh-CN" w:bidi="ar-SA"/>
        </w:rPr>
        <w:t>价。</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default" w:ascii="方正仿宋简体" w:hAnsi="方正仿宋简体" w:eastAsia="方正仿宋简体" w:cs="方正仿宋简体"/>
          <w:b w:val="0"/>
          <w:bCs w:val="0"/>
          <w:color w:val="auto"/>
          <w:kern w:val="2"/>
          <w:sz w:val="32"/>
          <w:szCs w:val="32"/>
          <w:lang w:val="en-US" w:eastAsia="zh-CN" w:bidi="ar-SA"/>
        </w:rPr>
      </w:pPr>
      <w:r>
        <w:rPr>
          <w:rFonts w:hint="eastAsia" w:ascii="方正仿宋简体" w:hAnsi="方正仿宋简体" w:eastAsia="方正仿宋简体" w:cs="方正仿宋简体"/>
          <w:b w:val="0"/>
          <w:bCs w:val="0"/>
          <w:color w:val="auto"/>
          <w:kern w:val="2"/>
          <w:sz w:val="32"/>
          <w:szCs w:val="32"/>
          <w:lang w:val="en-US" w:eastAsia="zh-CN" w:bidi="ar-SA"/>
        </w:rPr>
        <w:t>（3）开展校级</w:t>
      </w:r>
      <w:r>
        <w:rPr>
          <w:rFonts w:hint="eastAsia" w:ascii="方正仿宋简体" w:hAnsi="方正仿宋简体" w:eastAsia="方正仿宋简体" w:cs="方正仿宋简体"/>
          <w:b w:val="0"/>
          <w:bCs w:val="0"/>
          <w:color w:val="auto"/>
          <w:kern w:val="2"/>
          <w:sz w:val="32"/>
          <w:szCs w:val="32"/>
          <w:lang w:val="en-US" w:eastAsia="zh-Hans" w:bidi="ar-SA"/>
        </w:rPr>
        <w:t>美育</w:t>
      </w:r>
      <w:r>
        <w:rPr>
          <w:rFonts w:hint="eastAsia" w:ascii="方正仿宋简体" w:hAnsi="方正仿宋简体" w:eastAsia="方正仿宋简体" w:cs="方正仿宋简体"/>
          <w:b w:val="0"/>
          <w:bCs w:val="0"/>
          <w:color w:val="auto"/>
          <w:kern w:val="2"/>
          <w:sz w:val="32"/>
          <w:szCs w:val="32"/>
          <w:lang w:val="en-US" w:eastAsia="zh-CN" w:bidi="ar-SA"/>
        </w:rPr>
        <w:t>教学成果培育指导</w:t>
      </w:r>
      <w:r>
        <w:rPr>
          <w:rFonts w:hint="default" w:ascii="方正仿宋简体" w:hAnsi="方正仿宋简体" w:eastAsia="方正仿宋简体" w:cs="方正仿宋简体"/>
          <w:b w:val="0"/>
          <w:bCs w:val="0"/>
          <w:color w:val="auto"/>
          <w:kern w:val="2"/>
          <w:sz w:val="32"/>
          <w:szCs w:val="32"/>
          <w:lang w:val="en-US" w:eastAsia="zh-CN" w:bidi="ar-SA"/>
        </w:rPr>
        <w:t>；</w:t>
      </w:r>
      <w:r>
        <w:rPr>
          <w:rFonts w:hint="eastAsia" w:ascii="方正仿宋简体" w:hAnsi="方正仿宋简体" w:eastAsia="方正仿宋简体" w:cs="方正仿宋简体"/>
          <w:b w:val="0"/>
          <w:bCs w:val="0"/>
          <w:color w:val="auto"/>
          <w:kern w:val="2"/>
          <w:sz w:val="32"/>
          <w:szCs w:val="32"/>
          <w:lang w:val="en-US" w:eastAsia="zh-CN" w:bidi="ar-SA"/>
        </w:rPr>
        <w:t>评审组织教学成果推荐</w:t>
      </w:r>
      <w:r>
        <w:rPr>
          <w:rFonts w:hint="default" w:ascii="方正仿宋简体" w:hAnsi="方正仿宋简体" w:eastAsia="方正仿宋简体" w:cs="方正仿宋简体"/>
          <w:b w:val="0"/>
          <w:bCs w:val="0"/>
          <w:color w:val="auto"/>
          <w:kern w:val="2"/>
          <w:sz w:val="32"/>
          <w:szCs w:val="32"/>
          <w:lang w:val="en-US" w:eastAsia="zh-CN" w:bidi="ar-SA"/>
        </w:rPr>
        <w:t>；</w:t>
      </w:r>
      <w:r>
        <w:rPr>
          <w:rFonts w:hint="eastAsia" w:ascii="方正仿宋简体" w:hAnsi="方正仿宋简体" w:eastAsia="方正仿宋简体" w:cs="方正仿宋简体"/>
          <w:b w:val="0"/>
          <w:bCs w:val="0"/>
          <w:color w:val="auto"/>
          <w:kern w:val="2"/>
          <w:sz w:val="32"/>
          <w:szCs w:val="32"/>
          <w:lang w:val="en-US" w:eastAsia="zh-CN" w:bidi="ar-SA"/>
        </w:rPr>
        <w:t>组织优秀美育工作者和美育科研成果的评奖表彰工作</w:t>
      </w:r>
      <w:r>
        <w:rPr>
          <w:rFonts w:hint="default" w:ascii="方正仿宋简体" w:hAnsi="方正仿宋简体" w:eastAsia="方正仿宋简体" w:cs="方正仿宋简体"/>
          <w:b w:val="0"/>
          <w:bCs w:val="0"/>
          <w:color w:val="auto"/>
          <w:kern w:val="2"/>
          <w:sz w:val="32"/>
          <w:szCs w:val="32"/>
          <w:lang w:val="en-US" w:eastAsia="zh-CN" w:bidi="ar-SA"/>
        </w:rPr>
        <w:t>。</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（三）指导学校美育</w:t>
      </w:r>
      <w:r>
        <w:rPr>
          <w:rFonts w:hint="eastAsia" w:ascii="楷体" w:hAnsi="楷体" w:eastAsia="楷体" w:cs="楷体"/>
          <w:b w:val="0"/>
          <w:bCs w:val="0"/>
          <w:color w:val="auto"/>
          <w:kern w:val="2"/>
          <w:sz w:val="32"/>
          <w:szCs w:val="32"/>
          <w:lang w:val="en-US" w:eastAsia="zh-Hans" w:bidi="ar-SA"/>
        </w:rPr>
        <w:t>校内实践</w:t>
      </w:r>
      <w:r>
        <w:rPr>
          <w:rFonts w:hint="eastAsia" w:ascii="楷体" w:hAnsi="楷体" w:eastAsia="楷体" w:cs="楷体"/>
          <w:b w:val="0"/>
          <w:bCs w:val="0"/>
          <w:color w:val="auto"/>
          <w:kern w:val="2"/>
          <w:sz w:val="32"/>
          <w:szCs w:val="32"/>
          <w:lang w:val="en-US" w:eastAsia="zh-CN" w:bidi="ar-SA"/>
        </w:rPr>
        <w:t>规划与建设</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default" w:ascii="方正仿宋简体" w:hAnsi="方正仿宋简体" w:eastAsia="方正仿宋简体" w:cs="方正仿宋简体"/>
          <w:b w:val="0"/>
          <w:bCs w:val="0"/>
          <w:color w:val="auto"/>
          <w:kern w:val="2"/>
          <w:sz w:val="32"/>
          <w:szCs w:val="32"/>
          <w:lang w:val="en-US" w:eastAsia="zh-CN" w:bidi="ar-SA"/>
        </w:rPr>
      </w:pPr>
      <w:r>
        <w:rPr>
          <w:rFonts w:hint="eastAsia" w:ascii="方正仿宋简体" w:hAnsi="方正仿宋简体" w:eastAsia="方正仿宋简体" w:cs="方正仿宋简体"/>
          <w:b w:val="0"/>
          <w:bCs w:val="0"/>
          <w:color w:val="auto"/>
          <w:kern w:val="2"/>
          <w:sz w:val="32"/>
          <w:szCs w:val="32"/>
          <w:lang w:val="en-US" w:eastAsia="zh-CN" w:bidi="ar-SA"/>
        </w:rPr>
        <w:t>1.助推搭建校内实践基地平台。</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b w:val="0"/>
          <w:bCs w:val="0"/>
          <w:color w:val="auto"/>
          <w:kern w:val="2"/>
          <w:sz w:val="32"/>
          <w:szCs w:val="32"/>
          <w:lang w:val="en-US" w:eastAsia="zh-CN" w:bidi="ar-SA"/>
        </w:rPr>
      </w:pPr>
      <w:r>
        <w:rPr>
          <w:rFonts w:hint="eastAsia" w:ascii="方正仿宋简体" w:hAnsi="方正仿宋简体" w:eastAsia="方正仿宋简体" w:cs="方正仿宋简体"/>
          <w:b w:val="0"/>
          <w:bCs w:val="0"/>
          <w:color w:val="auto"/>
          <w:kern w:val="2"/>
          <w:sz w:val="32"/>
          <w:szCs w:val="32"/>
          <w:lang w:val="en-US" w:eastAsia="zh-CN" w:bidi="ar-SA"/>
        </w:rPr>
        <w:t>2.指导校内美育实践基地内涵建设。</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default" w:ascii="方正仿宋简体" w:hAnsi="方正仿宋简体" w:eastAsia="方正仿宋简体" w:cs="方正仿宋简体"/>
          <w:b w:val="0"/>
          <w:bCs w:val="0"/>
          <w:color w:val="auto"/>
          <w:kern w:val="2"/>
          <w:sz w:val="32"/>
          <w:szCs w:val="32"/>
          <w:lang w:val="en-US" w:eastAsia="zh-CN" w:bidi="ar-SA"/>
        </w:rPr>
      </w:pPr>
      <w:r>
        <w:rPr>
          <w:rFonts w:hint="eastAsia" w:ascii="方正仿宋简体" w:hAnsi="方正仿宋简体" w:eastAsia="方正仿宋简体" w:cs="方正仿宋简体"/>
          <w:b w:val="0"/>
          <w:bCs w:val="0"/>
          <w:color w:val="auto"/>
          <w:kern w:val="2"/>
          <w:sz w:val="32"/>
          <w:szCs w:val="32"/>
          <w:lang w:val="en-US" w:eastAsia="zh-CN" w:bidi="ar-SA"/>
        </w:rPr>
        <w:t>3.指导、督促校内实践基地项目、活动等落实情况。</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（四）指导学校美育</w:t>
      </w:r>
      <w:r>
        <w:rPr>
          <w:rFonts w:hint="eastAsia" w:ascii="楷体" w:hAnsi="楷体" w:eastAsia="楷体" w:cs="楷体"/>
          <w:b w:val="0"/>
          <w:bCs w:val="0"/>
          <w:color w:val="auto"/>
          <w:kern w:val="2"/>
          <w:sz w:val="32"/>
          <w:szCs w:val="32"/>
          <w:lang w:val="en-US" w:eastAsia="zh-Hans" w:bidi="ar-SA"/>
        </w:rPr>
        <w:t>校外平台</w:t>
      </w:r>
      <w:r>
        <w:rPr>
          <w:rFonts w:hint="eastAsia" w:ascii="楷体" w:hAnsi="楷体" w:eastAsia="楷体" w:cs="楷体"/>
          <w:b w:val="0"/>
          <w:bCs w:val="0"/>
          <w:color w:val="auto"/>
          <w:kern w:val="2"/>
          <w:sz w:val="32"/>
          <w:szCs w:val="32"/>
          <w:lang w:val="en-US" w:eastAsia="zh-CN" w:bidi="ar-SA"/>
        </w:rPr>
        <w:t>规划与建设</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b w:val="0"/>
          <w:bCs w:val="0"/>
          <w:color w:val="auto"/>
          <w:kern w:val="2"/>
          <w:sz w:val="32"/>
          <w:szCs w:val="32"/>
          <w:lang w:val="en-US" w:eastAsia="zh-CN" w:bidi="ar-SA"/>
        </w:rPr>
      </w:pPr>
      <w:r>
        <w:rPr>
          <w:rFonts w:hint="default" w:ascii="方正仿宋简体" w:hAnsi="方正仿宋简体" w:eastAsia="方正仿宋简体" w:cs="方正仿宋简体"/>
          <w:b w:val="0"/>
          <w:bCs w:val="0"/>
          <w:color w:val="auto"/>
          <w:kern w:val="2"/>
          <w:sz w:val="32"/>
          <w:szCs w:val="32"/>
          <w:lang w:val="en-US" w:eastAsia="zh-CN" w:bidi="ar-SA"/>
        </w:rPr>
        <w:t>1</w:t>
      </w:r>
      <w:r>
        <w:rPr>
          <w:rFonts w:hint="eastAsia" w:ascii="方正仿宋简体" w:hAnsi="方正仿宋简体" w:eastAsia="方正仿宋简体" w:cs="方正仿宋简体"/>
          <w:b w:val="0"/>
          <w:bCs w:val="0"/>
          <w:color w:val="auto"/>
          <w:kern w:val="2"/>
          <w:sz w:val="32"/>
          <w:szCs w:val="32"/>
          <w:lang w:val="en-US" w:eastAsia="zh-CN" w:bidi="ar-SA"/>
        </w:rPr>
        <w:t>.指导、助力校外美育实践教学平台建设。</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b w:val="0"/>
          <w:bCs w:val="0"/>
          <w:color w:val="auto"/>
          <w:kern w:val="2"/>
          <w:sz w:val="32"/>
          <w:szCs w:val="32"/>
          <w:lang w:val="en-US" w:eastAsia="zh-CN" w:bidi="ar-SA"/>
        </w:rPr>
      </w:pPr>
      <w:r>
        <w:rPr>
          <w:rFonts w:hint="eastAsia" w:ascii="方正仿宋简体" w:hAnsi="方正仿宋简体" w:eastAsia="方正仿宋简体" w:cs="方正仿宋简体"/>
          <w:b w:val="0"/>
          <w:bCs w:val="0"/>
          <w:color w:val="auto"/>
          <w:kern w:val="2"/>
          <w:sz w:val="32"/>
          <w:szCs w:val="32"/>
          <w:lang w:val="en-US" w:eastAsia="zh-CN" w:bidi="ar-SA"/>
        </w:rPr>
        <w:t>2.负责审定校外</w:t>
      </w:r>
      <w:r>
        <w:rPr>
          <w:rFonts w:hint="eastAsia" w:ascii="方正仿宋简体" w:hAnsi="方正仿宋简体" w:eastAsia="方正仿宋简体" w:cs="方正仿宋简体"/>
          <w:b w:val="0"/>
          <w:bCs w:val="0"/>
          <w:color w:val="auto"/>
          <w:kern w:val="2"/>
          <w:sz w:val="32"/>
          <w:szCs w:val="32"/>
          <w:lang w:val="en-US" w:eastAsia="zh-Hans" w:bidi="ar-SA"/>
        </w:rPr>
        <w:t>美育</w:t>
      </w:r>
      <w:r>
        <w:rPr>
          <w:rFonts w:hint="eastAsia" w:ascii="方正仿宋简体" w:hAnsi="方正仿宋简体" w:eastAsia="方正仿宋简体" w:cs="方正仿宋简体"/>
          <w:b w:val="0"/>
          <w:bCs w:val="0"/>
          <w:color w:val="auto"/>
          <w:kern w:val="2"/>
          <w:sz w:val="32"/>
          <w:szCs w:val="32"/>
          <w:lang w:val="en-US" w:eastAsia="zh-CN" w:bidi="ar-SA"/>
        </w:rPr>
        <w:t>实践教学平台建设内涵</w:t>
      </w:r>
      <w:r>
        <w:rPr>
          <w:rFonts w:hint="eastAsia" w:ascii="方正仿宋简体" w:hAnsi="方正仿宋简体" w:eastAsia="方正仿宋简体" w:cs="方正仿宋简体"/>
          <w:b w:val="0"/>
          <w:bCs w:val="0"/>
          <w:color w:val="auto"/>
          <w:kern w:val="2"/>
          <w:sz w:val="32"/>
          <w:szCs w:val="32"/>
          <w:lang w:val="en-US" w:eastAsia="zh-Hans" w:bidi="ar-SA"/>
        </w:rPr>
        <w:t>和美育</w:t>
      </w:r>
      <w:r>
        <w:rPr>
          <w:rFonts w:hint="eastAsia" w:ascii="方正仿宋简体" w:hAnsi="方正仿宋简体" w:eastAsia="方正仿宋简体" w:cs="方正仿宋简体"/>
          <w:b w:val="0"/>
          <w:bCs w:val="0"/>
          <w:color w:val="auto"/>
          <w:kern w:val="2"/>
          <w:sz w:val="32"/>
          <w:szCs w:val="32"/>
          <w:lang w:val="en-US" w:eastAsia="zh-CN" w:bidi="ar-SA"/>
        </w:rPr>
        <w:t>建设规划。</w:t>
      </w:r>
    </w:p>
    <w:p>
      <w:pPr>
        <w:keepNext w:val="0"/>
        <w:keepLines w:val="0"/>
        <w:pageBreakBefore w:val="0"/>
        <w:numPr>
          <w:ilvl w:val="0"/>
          <w:numId w:val="0"/>
        </w:numPr>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3.指导和监督</w:t>
      </w:r>
      <w:r>
        <w:rPr>
          <w:rFonts w:hint="eastAsia" w:ascii="方正仿宋简体" w:hAnsi="方正仿宋简体" w:eastAsia="方正仿宋简体" w:cs="方正仿宋简体"/>
          <w:color w:val="auto"/>
          <w:sz w:val="32"/>
          <w:szCs w:val="32"/>
          <w:lang w:val="en-US" w:eastAsia="zh-Hans"/>
        </w:rPr>
        <w:t>校外美育平台</w:t>
      </w:r>
      <w:r>
        <w:rPr>
          <w:rFonts w:hint="eastAsia" w:ascii="方正仿宋简体" w:hAnsi="方正仿宋简体" w:eastAsia="方正仿宋简体" w:cs="方正仿宋简体"/>
          <w:color w:val="auto"/>
          <w:sz w:val="32"/>
          <w:szCs w:val="32"/>
          <w:lang w:val="en-US" w:eastAsia="zh-CN"/>
        </w:rPr>
        <w:t>教学进展情况。</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楷体" w:hAnsi="楷体" w:eastAsia="楷体" w:cs="楷体"/>
          <w:b w:val="0"/>
          <w:bCs w:val="0"/>
          <w:color w:val="auto"/>
          <w:kern w:val="2"/>
          <w:sz w:val="32"/>
          <w:szCs w:val="32"/>
          <w:lang w:val="en-US" w:eastAsia="zh-CN" w:bidi="ar-SA"/>
        </w:rPr>
      </w:pPr>
      <w:r>
        <w:rPr>
          <w:rFonts w:hint="eastAsia" w:ascii="楷体" w:hAnsi="楷体" w:eastAsia="楷体" w:cs="楷体"/>
          <w:b w:val="0"/>
          <w:bCs w:val="0"/>
          <w:color w:val="auto"/>
          <w:kern w:val="2"/>
          <w:sz w:val="32"/>
          <w:szCs w:val="32"/>
          <w:lang w:val="en-US" w:eastAsia="zh-CN" w:bidi="ar-SA"/>
        </w:rPr>
        <w:t>（五）履行应由美育教指委完成的其他职能</w:t>
      </w:r>
      <w:r>
        <w:rPr>
          <w:rFonts w:hint="default" w:ascii="楷体" w:hAnsi="楷体" w:eastAsia="楷体" w:cs="楷体"/>
          <w:b w:val="0"/>
          <w:bCs w:val="0"/>
          <w:color w:val="auto"/>
          <w:kern w:val="2"/>
          <w:sz w:val="32"/>
          <w:szCs w:val="32"/>
          <w:lang w:val="en-US" w:eastAsia="zh-CN" w:bidi="ar-SA"/>
        </w:rPr>
        <w:t>，</w:t>
      </w:r>
      <w:r>
        <w:rPr>
          <w:rFonts w:hint="eastAsia" w:ascii="楷体" w:hAnsi="楷体" w:eastAsia="楷体" w:cs="楷体"/>
          <w:b w:val="0"/>
          <w:bCs w:val="0"/>
          <w:color w:val="auto"/>
          <w:kern w:val="2"/>
          <w:sz w:val="32"/>
          <w:szCs w:val="32"/>
          <w:lang w:val="en-US" w:eastAsia="zh-CN" w:bidi="ar-SA"/>
        </w:rPr>
        <w:t>开展专项调研</w:t>
      </w:r>
      <w:r>
        <w:rPr>
          <w:rFonts w:hint="default" w:ascii="楷体" w:hAnsi="楷体" w:eastAsia="楷体" w:cs="楷体"/>
          <w:b w:val="0"/>
          <w:bCs w:val="0"/>
          <w:color w:val="auto"/>
          <w:kern w:val="2"/>
          <w:sz w:val="32"/>
          <w:szCs w:val="32"/>
          <w:lang w:val="en-US" w:eastAsia="zh-CN" w:bidi="ar-SA"/>
        </w:rPr>
        <w:t>、</w:t>
      </w:r>
      <w:r>
        <w:rPr>
          <w:rFonts w:hint="eastAsia" w:ascii="楷体" w:hAnsi="楷体" w:eastAsia="楷体" w:cs="楷体"/>
          <w:b w:val="0"/>
          <w:bCs w:val="0"/>
          <w:color w:val="auto"/>
          <w:kern w:val="2"/>
          <w:sz w:val="32"/>
          <w:szCs w:val="32"/>
          <w:lang w:val="en-US" w:eastAsia="zh-Hans" w:bidi="ar-SA"/>
        </w:rPr>
        <w:t>评审与</w:t>
      </w:r>
      <w:r>
        <w:rPr>
          <w:rFonts w:hint="eastAsia" w:ascii="楷体" w:hAnsi="楷体" w:eastAsia="楷体" w:cs="楷体"/>
          <w:b w:val="0"/>
          <w:bCs w:val="0"/>
          <w:color w:val="auto"/>
          <w:kern w:val="2"/>
          <w:sz w:val="32"/>
          <w:szCs w:val="32"/>
          <w:lang w:val="en-US" w:eastAsia="zh-CN" w:bidi="ar-SA"/>
        </w:rPr>
        <w:t>评估</w:t>
      </w:r>
      <w:r>
        <w:rPr>
          <w:rFonts w:hint="default" w:ascii="楷体" w:hAnsi="楷体" w:eastAsia="楷体" w:cs="楷体"/>
          <w:b w:val="0"/>
          <w:bCs w:val="0"/>
          <w:color w:val="auto"/>
          <w:kern w:val="2"/>
          <w:sz w:val="32"/>
          <w:szCs w:val="32"/>
          <w:lang w:val="en-US" w:eastAsia="zh-CN" w:bidi="ar-SA"/>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570" w:lineRule="exact"/>
        <w:ind w:left="0" w:leftChars="0" w:right="0" w:rightChars="0" w:firstLine="0" w:firstLineChars="0"/>
        <w:jc w:val="center"/>
        <w:textAlignment w:val="auto"/>
        <w:outlineLvl w:val="2"/>
        <w:rPr>
          <w:rFonts w:hint="default" w:ascii="黑体" w:hAnsi="宋体" w:eastAsia="黑体" w:cs="黑体"/>
          <w:b w:val="0"/>
          <w:i w:val="0"/>
          <w:caps w:val="0"/>
          <w:color w:val="auto"/>
          <w:spacing w:val="0"/>
          <w:sz w:val="32"/>
          <w:szCs w:val="32"/>
          <w:u w:val="none"/>
          <w:lang w:val="en-US" w:eastAsia="zh-CN"/>
        </w:rPr>
      </w:pPr>
      <w:r>
        <w:rPr>
          <w:rFonts w:hint="eastAsia" w:ascii="黑体" w:hAnsi="宋体" w:eastAsia="黑体" w:cs="黑体"/>
          <w:b w:val="0"/>
          <w:i w:val="0"/>
          <w:caps w:val="0"/>
          <w:color w:val="auto"/>
          <w:spacing w:val="0"/>
          <w:sz w:val="32"/>
          <w:szCs w:val="32"/>
          <w:u w:val="none"/>
          <w:lang w:val="en-US" w:eastAsia="zh-CN"/>
        </w:rPr>
        <w:t>第四章  权利和义务</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黑体" w:hAnsi="黑体" w:eastAsia="黑体" w:cs="黑体"/>
          <w:color w:val="auto"/>
          <w:sz w:val="32"/>
          <w:szCs w:val="32"/>
          <w:lang w:val="en-US" w:eastAsia="zh-CN"/>
        </w:rPr>
        <w:t>第九条</w:t>
      </w:r>
      <w:r>
        <w:rPr>
          <w:rFonts w:hint="eastAsia" w:ascii="方正仿宋简体" w:hAnsi="方正仿宋简体" w:eastAsia="方正仿宋简体" w:cs="方正仿宋简体"/>
          <w:color w:val="auto"/>
          <w:sz w:val="32"/>
          <w:szCs w:val="32"/>
          <w:lang w:val="en-US" w:eastAsia="zh-CN"/>
        </w:rPr>
        <w:t xml:space="preserve"> 美育教指委</w:t>
      </w:r>
      <w:r>
        <w:rPr>
          <w:rFonts w:hint="eastAsia" w:ascii="方正仿宋简体" w:hAnsi="方正仿宋简体" w:eastAsia="方正仿宋简体" w:cs="方正仿宋简体"/>
          <w:color w:val="auto"/>
          <w:sz w:val="32"/>
          <w:szCs w:val="32"/>
        </w:rPr>
        <w:t>主任职责</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一</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全面负责</w:t>
      </w:r>
      <w:r>
        <w:rPr>
          <w:rFonts w:hint="eastAsia" w:ascii="方正仿宋简体" w:hAnsi="方正仿宋简体" w:eastAsia="方正仿宋简体" w:cs="方正仿宋简体"/>
          <w:color w:val="auto"/>
          <w:sz w:val="32"/>
          <w:szCs w:val="32"/>
          <w:lang w:val="en-US" w:eastAsia="zh-CN"/>
        </w:rPr>
        <w:t>美育教指委</w:t>
      </w:r>
      <w:r>
        <w:rPr>
          <w:rFonts w:hint="eastAsia" w:ascii="方正仿宋简体" w:hAnsi="方正仿宋简体" w:eastAsia="方正仿宋简体" w:cs="方正仿宋简体"/>
          <w:color w:val="auto"/>
          <w:sz w:val="32"/>
          <w:szCs w:val="32"/>
        </w:rPr>
        <w:t>工作</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二</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召</w:t>
      </w:r>
      <w:r>
        <w:rPr>
          <w:rFonts w:hint="eastAsia" w:ascii="方正仿宋简体" w:hAnsi="方正仿宋简体" w:eastAsia="方正仿宋简体" w:cs="方正仿宋简体"/>
          <w:color w:val="auto"/>
          <w:sz w:val="32"/>
          <w:szCs w:val="32"/>
          <w:lang w:val="en-US" w:eastAsia="zh-CN"/>
        </w:rPr>
        <w:t>开</w:t>
      </w:r>
      <w:r>
        <w:rPr>
          <w:rFonts w:hint="eastAsia" w:ascii="方正仿宋简体" w:hAnsi="方正仿宋简体" w:eastAsia="方正仿宋简体" w:cs="方正仿宋简体"/>
          <w:color w:val="auto"/>
          <w:sz w:val="32"/>
          <w:szCs w:val="32"/>
        </w:rPr>
        <w:t>和主持</w:t>
      </w:r>
      <w:r>
        <w:rPr>
          <w:rFonts w:hint="eastAsia" w:ascii="方正仿宋简体" w:hAnsi="方正仿宋简体" w:eastAsia="方正仿宋简体" w:cs="方正仿宋简体"/>
          <w:color w:val="auto"/>
          <w:sz w:val="32"/>
          <w:szCs w:val="32"/>
          <w:lang w:val="en-US" w:eastAsia="zh-CN"/>
        </w:rPr>
        <w:t>美育教指委</w:t>
      </w:r>
      <w:r>
        <w:rPr>
          <w:rFonts w:hint="eastAsia" w:ascii="方正仿宋简体" w:hAnsi="方正仿宋简体" w:eastAsia="方正仿宋简体" w:cs="方正仿宋简体"/>
          <w:color w:val="auto"/>
          <w:sz w:val="32"/>
          <w:szCs w:val="32"/>
        </w:rPr>
        <w:t>会议</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三</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主持制定</w:t>
      </w:r>
      <w:r>
        <w:rPr>
          <w:rFonts w:hint="eastAsia" w:ascii="方正仿宋简体" w:hAnsi="方正仿宋简体" w:eastAsia="方正仿宋简体" w:cs="方正仿宋简体"/>
          <w:strike w:val="0"/>
          <w:dstrike w:val="0"/>
          <w:color w:val="auto"/>
          <w:sz w:val="32"/>
          <w:szCs w:val="32"/>
          <w:lang w:val="en-US" w:eastAsia="zh-Hans"/>
        </w:rPr>
        <w:t>学</w:t>
      </w:r>
      <w:r>
        <w:rPr>
          <w:rFonts w:hint="eastAsia" w:ascii="方正仿宋简体" w:hAnsi="方正仿宋简体" w:eastAsia="方正仿宋简体" w:cs="方正仿宋简体"/>
          <w:strike w:val="0"/>
          <w:dstrike w:val="0"/>
          <w:color w:val="auto"/>
          <w:sz w:val="32"/>
          <w:szCs w:val="32"/>
          <w:lang w:val="en-US" w:eastAsia="zh-CN"/>
        </w:rPr>
        <w:t>校</w:t>
      </w:r>
      <w:r>
        <w:rPr>
          <w:rFonts w:hint="eastAsia" w:ascii="方正仿宋简体" w:hAnsi="方正仿宋简体" w:eastAsia="方正仿宋简体" w:cs="方正仿宋简体"/>
          <w:color w:val="auto"/>
          <w:sz w:val="32"/>
          <w:szCs w:val="32"/>
          <w:lang w:val="en-US" w:eastAsia="zh-CN"/>
        </w:rPr>
        <w:t>美育</w:t>
      </w:r>
      <w:r>
        <w:rPr>
          <w:rFonts w:hint="eastAsia" w:ascii="方正仿宋简体" w:hAnsi="方正仿宋简体" w:eastAsia="方正仿宋简体" w:cs="方正仿宋简体"/>
          <w:color w:val="auto"/>
          <w:sz w:val="32"/>
          <w:szCs w:val="32"/>
        </w:rPr>
        <w:t>工作规划</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四</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检查美育教指委</w:t>
      </w:r>
      <w:r>
        <w:rPr>
          <w:rFonts w:hint="eastAsia" w:ascii="方正仿宋简体" w:hAnsi="方正仿宋简体" w:eastAsia="方正仿宋简体" w:cs="方正仿宋简体"/>
          <w:color w:val="auto"/>
          <w:sz w:val="32"/>
          <w:szCs w:val="32"/>
        </w:rPr>
        <w:t>决议的落实情况</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五</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代表</w:t>
      </w:r>
      <w:r>
        <w:rPr>
          <w:rFonts w:hint="eastAsia" w:ascii="方正仿宋简体" w:hAnsi="方正仿宋简体" w:eastAsia="方正仿宋简体" w:cs="方正仿宋简体"/>
          <w:color w:val="auto"/>
          <w:sz w:val="32"/>
          <w:szCs w:val="32"/>
          <w:lang w:val="en-US" w:eastAsia="zh-CN"/>
        </w:rPr>
        <w:t>美育教指委</w:t>
      </w:r>
      <w:r>
        <w:rPr>
          <w:rFonts w:hint="eastAsia" w:ascii="方正仿宋简体" w:hAnsi="方正仿宋简体" w:eastAsia="方正仿宋简体" w:cs="方正仿宋简体"/>
          <w:color w:val="auto"/>
          <w:sz w:val="32"/>
          <w:szCs w:val="32"/>
        </w:rPr>
        <w:t>签署重要文件</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六</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审定、批准</w:t>
      </w:r>
      <w:r>
        <w:rPr>
          <w:rFonts w:hint="eastAsia" w:ascii="方正仿宋简体" w:hAnsi="方正仿宋简体" w:eastAsia="方正仿宋简体" w:cs="方正仿宋简体"/>
          <w:color w:val="auto"/>
          <w:sz w:val="32"/>
          <w:szCs w:val="32"/>
          <w:lang w:val="en-US" w:eastAsia="zh-CN"/>
        </w:rPr>
        <w:t>美育教指委</w:t>
      </w:r>
      <w:r>
        <w:rPr>
          <w:rFonts w:hint="eastAsia" w:ascii="方正仿宋简体" w:hAnsi="方正仿宋简体" w:eastAsia="方正仿宋简体" w:cs="方正仿宋简体"/>
          <w:color w:val="auto"/>
          <w:sz w:val="32"/>
          <w:szCs w:val="32"/>
        </w:rPr>
        <w:t>各项开支。</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黑体" w:hAnsi="黑体" w:eastAsia="黑体" w:cs="黑体"/>
          <w:color w:val="auto"/>
          <w:sz w:val="32"/>
          <w:szCs w:val="32"/>
          <w:lang w:val="en-US" w:eastAsia="zh-CN"/>
        </w:rPr>
        <w:t>第十条</w:t>
      </w:r>
      <w:r>
        <w:rPr>
          <w:rFonts w:hint="eastAsia" w:ascii="方正仿宋简体" w:hAnsi="方正仿宋简体" w:eastAsia="方正仿宋简体" w:cs="方正仿宋简体"/>
          <w:color w:val="auto"/>
          <w:sz w:val="32"/>
          <w:szCs w:val="32"/>
          <w:lang w:val="en-US" w:eastAsia="zh-CN"/>
        </w:rPr>
        <w:t xml:space="preserve"> 美育教指委副</w:t>
      </w:r>
      <w:r>
        <w:rPr>
          <w:rFonts w:hint="eastAsia" w:ascii="方正仿宋简体" w:hAnsi="方正仿宋简体" w:eastAsia="方正仿宋简体" w:cs="方正仿宋简体"/>
          <w:color w:val="auto"/>
          <w:sz w:val="32"/>
          <w:szCs w:val="32"/>
        </w:rPr>
        <w:t>主任职责</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val="en-US" w:eastAsia="zh-CN"/>
        </w:rPr>
        <w:t>（一）协助主任管理美育教指委</w:t>
      </w:r>
      <w:r>
        <w:rPr>
          <w:rFonts w:hint="eastAsia" w:ascii="方正仿宋简体" w:hAnsi="方正仿宋简体" w:eastAsia="方正仿宋简体" w:cs="方正仿宋简体"/>
          <w:color w:val="auto"/>
          <w:sz w:val="32"/>
          <w:szCs w:val="32"/>
        </w:rPr>
        <w:t>工作</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二</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协助主任制定美育</w:t>
      </w:r>
      <w:r>
        <w:rPr>
          <w:rFonts w:hint="eastAsia" w:ascii="方正仿宋简体" w:hAnsi="方正仿宋简体" w:eastAsia="方正仿宋简体" w:cs="方正仿宋简体"/>
          <w:color w:val="auto"/>
          <w:sz w:val="32"/>
          <w:szCs w:val="32"/>
        </w:rPr>
        <w:t>工作规划</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三</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协助主任检查、督促美育教指委</w:t>
      </w:r>
      <w:r>
        <w:rPr>
          <w:rFonts w:hint="eastAsia" w:ascii="方正仿宋简体" w:hAnsi="方正仿宋简体" w:eastAsia="方正仿宋简体" w:cs="方正仿宋简体"/>
          <w:color w:val="auto"/>
          <w:sz w:val="32"/>
          <w:szCs w:val="32"/>
        </w:rPr>
        <w:t>委员会</w:t>
      </w:r>
      <w:r>
        <w:rPr>
          <w:rFonts w:hint="eastAsia" w:ascii="方正仿宋简体" w:hAnsi="方正仿宋简体" w:eastAsia="方正仿宋简体" w:cs="方正仿宋简体"/>
          <w:color w:val="auto"/>
          <w:sz w:val="32"/>
          <w:szCs w:val="32"/>
          <w:lang w:val="en-US" w:eastAsia="zh-CN"/>
        </w:rPr>
        <w:t>决议落实情况</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四</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参加美育教指委</w:t>
      </w:r>
      <w:r>
        <w:rPr>
          <w:rFonts w:hint="eastAsia" w:ascii="方正仿宋简体" w:hAnsi="方正仿宋简体" w:eastAsia="方正仿宋简体" w:cs="方正仿宋简体"/>
          <w:color w:val="auto"/>
          <w:sz w:val="32"/>
          <w:szCs w:val="32"/>
          <w:lang w:val="en-US" w:eastAsia="zh-CN"/>
        </w:rPr>
        <w:t>会议</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（五）完成主任交办的其他工作。</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黑体" w:hAnsi="黑体" w:eastAsia="黑体" w:cs="黑体"/>
          <w:color w:val="auto"/>
          <w:sz w:val="32"/>
          <w:szCs w:val="32"/>
          <w:lang w:val="en-US" w:eastAsia="zh-CN"/>
        </w:rPr>
        <w:t>第十一条</w:t>
      </w:r>
      <w:r>
        <w:rPr>
          <w:rFonts w:hint="eastAsia" w:ascii="方正仿宋简体" w:hAnsi="方正仿宋简体" w:eastAsia="方正仿宋简体" w:cs="方正仿宋简体"/>
          <w:color w:val="auto"/>
          <w:sz w:val="32"/>
          <w:szCs w:val="32"/>
          <w:lang w:val="en-US" w:eastAsia="zh-CN"/>
        </w:rPr>
        <w:t xml:space="preserve"> 美育教指委</w:t>
      </w:r>
      <w:r>
        <w:rPr>
          <w:rFonts w:hint="eastAsia" w:ascii="方正仿宋简体" w:hAnsi="方正仿宋简体" w:eastAsia="方正仿宋简体" w:cs="方正仿宋简体"/>
          <w:color w:val="auto"/>
          <w:sz w:val="32"/>
          <w:szCs w:val="32"/>
        </w:rPr>
        <w:t>委员职责</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一</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参与制定</w:t>
      </w:r>
      <w:r>
        <w:rPr>
          <w:rFonts w:hint="eastAsia" w:ascii="方正仿宋简体" w:hAnsi="方正仿宋简体" w:eastAsia="方正仿宋简体" w:cs="方正仿宋简体"/>
          <w:strike w:val="0"/>
          <w:dstrike w:val="0"/>
          <w:color w:val="auto"/>
          <w:sz w:val="32"/>
          <w:szCs w:val="32"/>
          <w:lang w:val="en-US" w:eastAsia="zh-Hans"/>
        </w:rPr>
        <w:t>学</w:t>
      </w:r>
      <w:r>
        <w:rPr>
          <w:rFonts w:hint="eastAsia" w:ascii="方正仿宋简体" w:hAnsi="方正仿宋简体" w:eastAsia="方正仿宋简体" w:cs="方正仿宋简体"/>
          <w:strike w:val="0"/>
          <w:dstrike w:val="0"/>
          <w:color w:val="auto"/>
          <w:sz w:val="32"/>
          <w:szCs w:val="32"/>
          <w:lang w:val="en-US" w:eastAsia="zh-CN"/>
        </w:rPr>
        <w:t>校</w:t>
      </w:r>
      <w:r>
        <w:rPr>
          <w:rFonts w:hint="eastAsia" w:ascii="方正仿宋简体" w:hAnsi="方正仿宋简体" w:eastAsia="方正仿宋简体" w:cs="方正仿宋简体"/>
          <w:color w:val="auto"/>
          <w:sz w:val="32"/>
          <w:szCs w:val="32"/>
          <w:lang w:val="en-US" w:eastAsia="zh-CN"/>
        </w:rPr>
        <w:t>美育</w:t>
      </w:r>
      <w:r>
        <w:rPr>
          <w:rFonts w:hint="eastAsia" w:ascii="方正仿宋简体" w:hAnsi="方正仿宋简体" w:eastAsia="方正仿宋简体" w:cs="方正仿宋简体"/>
          <w:color w:val="auto"/>
          <w:sz w:val="32"/>
          <w:szCs w:val="32"/>
        </w:rPr>
        <w:t>工作规划</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二</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参与筹备开展</w:t>
      </w:r>
      <w:r>
        <w:rPr>
          <w:rFonts w:hint="eastAsia" w:ascii="方正仿宋简体" w:hAnsi="方正仿宋简体" w:eastAsia="方正仿宋简体" w:cs="方正仿宋简体"/>
          <w:color w:val="auto"/>
          <w:sz w:val="32"/>
          <w:szCs w:val="32"/>
          <w:lang w:val="en-US" w:eastAsia="zh-CN"/>
        </w:rPr>
        <w:t>各类美育</w:t>
      </w:r>
      <w:r>
        <w:rPr>
          <w:rFonts w:hint="eastAsia" w:ascii="方正仿宋简体" w:hAnsi="方正仿宋简体" w:eastAsia="方正仿宋简体" w:cs="方正仿宋简体"/>
          <w:color w:val="auto"/>
          <w:sz w:val="32"/>
          <w:szCs w:val="32"/>
        </w:rPr>
        <w:t>活动</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三</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提出</w:t>
      </w:r>
      <w:r>
        <w:rPr>
          <w:rFonts w:hint="eastAsia" w:ascii="方正仿宋简体" w:hAnsi="方正仿宋简体" w:eastAsia="方正仿宋简体" w:cs="方正仿宋简体"/>
          <w:color w:val="auto"/>
          <w:sz w:val="32"/>
          <w:szCs w:val="32"/>
          <w:lang w:val="en-US" w:eastAsia="zh-CN"/>
        </w:rPr>
        <w:t>学校美</w:t>
      </w:r>
      <w:r>
        <w:rPr>
          <w:rFonts w:hint="eastAsia" w:ascii="方正仿宋简体" w:hAnsi="方正仿宋简体" w:eastAsia="方正仿宋简体" w:cs="方正仿宋简体"/>
          <w:color w:val="auto"/>
          <w:sz w:val="32"/>
          <w:szCs w:val="32"/>
        </w:rPr>
        <w:t>育工作意见或建议</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四</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参加</w:t>
      </w:r>
      <w:r>
        <w:rPr>
          <w:rFonts w:hint="eastAsia" w:ascii="方正仿宋简体" w:hAnsi="方正仿宋简体" w:eastAsia="方正仿宋简体" w:cs="方正仿宋简体"/>
          <w:color w:val="auto"/>
          <w:sz w:val="32"/>
          <w:szCs w:val="32"/>
          <w:lang w:val="en-US" w:eastAsia="zh-CN"/>
        </w:rPr>
        <w:t>美育教指委</w:t>
      </w:r>
      <w:r>
        <w:rPr>
          <w:rFonts w:hint="eastAsia" w:ascii="方正仿宋简体" w:hAnsi="方正仿宋简体" w:eastAsia="方正仿宋简体" w:cs="方正仿宋简体"/>
          <w:color w:val="auto"/>
          <w:sz w:val="32"/>
          <w:szCs w:val="32"/>
        </w:rPr>
        <w:t>会议</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黑体" w:hAnsi="黑体" w:eastAsia="黑体" w:cs="黑体"/>
          <w:color w:val="auto"/>
          <w:sz w:val="32"/>
          <w:szCs w:val="32"/>
          <w:lang w:val="en-US"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五</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完成</w:t>
      </w:r>
      <w:r>
        <w:rPr>
          <w:rFonts w:hint="eastAsia" w:ascii="方正仿宋简体" w:hAnsi="方正仿宋简体" w:eastAsia="方正仿宋简体" w:cs="方正仿宋简体"/>
          <w:color w:val="auto"/>
          <w:sz w:val="32"/>
          <w:szCs w:val="32"/>
          <w:lang w:val="en-US" w:eastAsia="zh-CN"/>
        </w:rPr>
        <w:t>美育教指委</w:t>
      </w:r>
      <w:r>
        <w:rPr>
          <w:rFonts w:hint="eastAsia" w:ascii="方正仿宋简体" w:hAnsi="方正仿宋简体" w:eastAsia="方正仿宋简体" w:cs="方正仿宋简体"/>
          <w:color w:val="auto"/>
          <w:sz w:val="32"/>
          <w:szCs w:val="32"/>
        </w:rPr>
        <w:t>交办的工作。</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黑体" w:hAnsi="黑体" w:eastAsia="黑体" w:cs="黑体"/>
          <w:b w:val="0"/>
          <w:bCs w:val="0"/>
          <w:color w:val="auto"/>
          <w:kern w:val="2"/>
          <w:sz w:val="32"/>
          <w:szCs w:val="32"/>
          <w:lang w:val="en-US" w:eastAsia="zh-CN" w:bidi="ar-SA"/>
        </w:rPr>
        <w:t>第</w:t>
      </w:r>
      <w:r>
        <w:rPr>
          <w:rFonts w:hint="eastAsia" w:ascii="黑体" w:hAnsi="黑体" w:eastAsia="黑体" w:cs="黑体"/>
          <w:b w:val="0"/>
          <w:bCs w:val="0"/>
          <w:color w:val="auto"/>
          <w:kern w:val="2"/>
          <w:sz w:val="32"/>
          <w:szCs w:val="32"/>
          <w:lang w:val="en-US" w:eastAsia="zh-Hans" w:bidi="ar-SA"/>
        </w:rPr>
        <w:t>十</w:t>
      </w:r>
      <w:r>
        <w:rPr>
          <w:rFonts w:hint="eastAsia" w:ascii="黑体" w:hAnsi="黑体" w:eastAsia="黑体" w:cs="黑体"/>
          <w:b w:val="0"/>
          <w:bCs w:val="0"/>
          <w:color w:val="auto"/>
          <w:kern w:val="2"/>
          <w:sz w:val="32"/>
          <w:szCs w:val="32"/>
          <w:lang w:val="en-US" w:eastAsia="zh-CN" w:bidi="ar-SA"/>
        </w:rPr>
        <w:t>二条</w:t>
      </w:r>
      <w:r>
        <w:rPr>
          <w:rFonts w:hint="default" w:ascii="黑体" w:hAnsi="黑体" w:eastAsia="黑体" w:cs="黑体"/>
          <w:b w:val="0"/>
          <w:bCs w:val="0"/>
          <w:color w:val="auto"/>
          <w:kern w:val="2"/>
          <w:sz w:val="32"/>
          <w:szCs w:val="32"/>
          <w:lang w:val="en-US" w:eastAsia="zh-CN" w:bidi="ar-SA"/>
        </w:rPr>
        <w:t xml:space="preserve"> </w:t>
      </w:r>
      <w:r>
        <w:rPr>
          <w:rFonts w:hint="eastAsia" w:ascii="方正仿宋简体" w:hAnsi="方正仿宋简体" w:eastAsia="方正仿宋简体" w:cs="方正仿宋简体"/>
          <w:color w:val="auto"/>
          <w:sz w:val="32"/>
          <w:szCs w:val="32"/>
          <w:lang w:val="en-US" w:eastAsia="zh-CN"/>
        </w:rPr>
        <w:t>美育教指委</w:t>
      </w:r>
      <w:r>
        <w:rPr>
          <w:rFonts w:hint="eastAsia" w:ascii="方正仿宋简体" w:hAnsi="方正仿宋简体" w:eastAsia="方正仿宋简体" w:cs="方正仿宋简体"/>
          <w:color w:val="auto"/>
          <w:sz w:val="32"/>
          <w:szCs w:val="32"/>
          <w:lang w:val="en-US" w:eastAsia="zh-Hans"/>
        </w:rPr>
        <w:t>委员</w:t>
      </w:r>
      <w:r>
        <w:rPr>
          <w:rFonts w:hint="eastAsia" w:ascii="方正仿宋简体" w:hAnsi="方正仿宋简体" w:eastAsia="方正仿宋简体" w:cs="方正仿宋简体"/>
          <w:color w:val="auto"/>
          <w:sz w:val="32"/>
          <w:szCs w:val="32"/>
        </w:rPr>
        <w:t>秘书长职责</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一</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起草</w:t>
      </w:r>
      <w:r>
        <w:rPr>
          <w:rFonts w:hint="eastAsia" w:ascii="方正仿宋简体" w:hAnsi="方正仿宋简体" w:eastAsia="方正仿宋简体" w:cs="方正仿宋简体"/>
          <w:strike w:val="0"/>
          <w:dstrike w:val="0"/>
          <w:color w:val="auto"/>
          <w:sz w:val="32"/>
          <w:szCs w:val="32"/>
          <w:lang w:val="en-US" w:eastAsia="zh-Hans"/>
        </w:rPr>
        <w:t>学</w:t>
      </w:r>
      <w:r>
        <w:rPr>
          <w:rFonts w:hint="eastAsia" w:ascii="方正仿宋简体" w:hAnsi="方正仿宋简体" w:eastAsia="方正仿宋简体" w:cs="方正仿宋简体"/>
          <w:strike w:val="0"/>
          <w:dstrike w:val="0"/>
          <w:color w:val="auto"/>
          <w:sz w:val="32"/>
          <w:szCs w:val="32"/>
          <w:lang w:val="en-US" w:eastAsia="zh-CN"/>
        </w:rPr>
        <w:t>校</w:t>
      </w:r>
      <w:r>
        <w:rPr>
          <w:rFonts w:hint="eastAsia" w:ascii="方正仿宋简体" w:hAnsi="方正仿宋简体" w:eastAsia="方正仿宋简体" w:cs="方正仿宋简体"/>
          <w:color w:val="auto"/>
          <w:sz w:val="32"/>
          <w:szCs w:val="32"/>
          <w:lang w:val="en-US" w:eastAsia="zh-CN"/>
        </w:rPr>
        <w:t>美育</w:t>
      </w:r>
      <w:r>
        <w:rPr>
          <w:rFonts w:hint="eastAsia" w:ascii="方正仿宋简体" w:hAnsi="方正仿宋简体" w:eastAsia="方正仿宋简体" w:cs="方正仿宋简体"/>
          <w:color w:val="auto"/>
          <w:sz w:val="32"/>
          <w:szCs w:val="32"/>
        </w:rPr>
        <w:t>工作规划</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二</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负责具体落实各项工作计划</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三</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处理</w:t>
      </w:r>
      <w:r>
        <w:rPr>
          <w:rFonts w:hint="eastAsia" w:ascii="方正仿宋简体" w:hAnsi="方正仿宋简体" w:eastAsia="方正仿宋简体" w:cs="方正仿宋简体"/>
          <w:color w:val="auto"/>
          <w:sz w:val="32"/>
          <w:szCs w:val="32"/>
          <w:lang w:val="en-US" w:eastAsia="zh-CN"/>
        </w:rPr>
        <w:t>美育教指委</w:t>
      </w:r>
      <w:r>
        <w:rPr>
          <w:rFonts w:hint="eastAsia" w:ascii="方正仿宋简体" w:hAnsi="方正仿宋简体" w:eastAsia="方正仿宋简体" w:cs="方正仿宋简体"/>
          <w:color w:val="auto"/>
          <w:sz w:val="32"/>
          <w:szCs w:val="32"/>
        </w:rPr>
        <w:t>日常工作</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四</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协调校</w:t>
      </w:r>
      <w:r>
        <w:rPr>
          <w:rFonts w:hint="eastAsia" w:ascii="方正仿宋简体" w:hAnsi="方正仿宋简体" w:eastAsia="方正仿宋简体" w:cs="方正仿宋简体"/>
          <w:color w:val="auto"/>
          <w:sz w:val="32"/>
          <w:szCs w:val="32"/>
          <w:lang w:val="en-US" w:eastAsia="zh-CN"/>
        </w:rPr>
        <w:t>企之</w:t>
      </w:r>
      <w:r>
        <w:rPr>
          <w:rFonts w:hint="eastAsia" w:ascii="方正仿宋简体" w:hAnsi="方正仿宋简体" w:eastAsia="方正仿宋简体" w:cs="方正仿宋简体"/>
          <w:color w:val="auto"/>
          <w:sz w:val="32"/>
          <w:szCs w:val="32"/>
        </w:rPr>
        <w:t>间、学校各</w:t>
      </w:r>
      <w:r>
        <w:rPr>
          <w:rFonts w:hint="eastAsia" w:ascii="方正仿宋简体" w:hAnsi="方正仿宋简体" w:eastAsia="方正仿宋简体" w:cs="方正仿宋简体"/>
          <w:color w:val="auto"/>
          <w:sz w:val="32"/>
          <w:szCs w:val="32"/>
          <w:lang w:val="en-US" w:eastAsia="zh-CN"/>
        </w:rPr>
        <w:t>部门</w:t>
      </w:r>
      <w:r>
        <w:rPr>
          <w:rFonts w:hint="eastAsia" w:ascii="方正仿宋简体" w:hAnsi="方正仿宋简体" w:eastAsia="方正仿宋简体" w:cs="方正仿宋简体"/>
          <w:color w:val="auto"/>
          <w:sz w:val="32"/>
          <w:szCs w:val="32"/>
        </w:rPr>
        <w:t>之间的工作，开展</w:t>
      </w:r>
      <w:r>
        <w:rPr>
          <w:rFonts w:hint="eastAsia" w:ascii="方正仿宋简体" w:hAnsi="方正仿宋简体" w:eastAsia="方正仿宋简体" w:cs="方正仿宋简体"/>
          <w:color w:val="auto"/>
          <w:sz w:val="32"/>
          <w:szCs w:val="32"/>
          <w:lang w:val="en-US" w:eastAsia="zh-CN"/>
        </w:rPr>
        <w:t>美育</w:t>
      </w:r>
      <w:r>
        <w:rPr>
          <w:rFonts w:hint="eastAsia" w:ascii="方正仿宋简体" w:hAnsi="方正仿宋简体" w:eastAsia="方正仿宋简体" w:cs="方正仿宋简体"/>
          <w:color w:val="auto"/>
          <w:sz w:val="32"/>
          <w:szCs w:val="32"/>
        </w:rPr>
        <w:t>交流活动</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lang w:val="en-US" w:eastAsia="zh-CN"/>
        </w:rPr>
        <w:t>（五）</w:t>
      </w:r>
      <w:r>
        <w:rPr>
          <w:rFonts w:hint="eastAsia" w:ascii="方正仿宋简体" w:hAnsi="方正仿宋简体" w:eastAsia="方正仿宋简体" w:cs="方正仿宋简体"/>
          <w:color w:val="auto"/>
          <w:sz w:val="32"/>
          <w:szCs w:val="32"/>
        </w:rPr>
        <w:t>完成主任</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副主任</w:t>
      </w:r>
      <w:r>
        <w:rPr>
          <w:rFonts w:hint="eastAsia" w:ascii="方正仿宋简体" w:hAnsi="方正仿宋简体" w:eastAsia="方正仿宋简体" w:cs="方正仿宋简体"/>
          <w:color w:val="auto"/>
          <w:sz w:val="32"/>
          <w:szCs w:val="32"/>
        </w:rPr>
        <w:t>交办的其他工作任务。</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黑体" w:hAnsi="黑体" w:eastAsia="黑体" w:cs="黑体"/>
          <w:color w:val="auto"/>
          <w:sz w:val="32"/>
          <w:szCs w:val="32"/>
          <w:lang w:val="en-US" w:eastAsia="zh-CN"/>
        </w:rPr>
        <w:t>第十三条</w:t>
      </w:r>
      <w:r>
        <w:rPr>
          <w:rFonts w:hint="eastAsia" w:ascii="方正仿宋简体" w:hAnsi="方正仿宋简体" w:eastAsia="方正仿宋简体" w:cs="方正仿宋简体"/>
          <w:color w:val="auto"/>
          <w:sz w:val="32"/>
          <w:szCs w:val="32"/>
          <w:lang w:val="en-US" w:eastAsia="zh-CN"/>
        </w:rPr>
        <w:t xml:space="preserve"> 美育教指委</w:t>
      </w:r>
      <w:r>
        <w:rPr>
          <w:rFonts w:hint="eastAsia" w:ascii="方正仿宋简体" w:hAnsi="方正仿宋简体" w:eastAsia="方正仿宋简体" w:cs="方正仿宋简体"/>
          <w:color w:val="auto"/>
          <w:sz w:val="32"/>
          <w:szCs w:val="32"/>
          <w:lang w:val="en-US" w:eastAsia="zh-Hans"/>
        </w:rPr>
        <w:t>委员</w:t>
      </w:r>
      <w:r>
        <w:rPr>
          <w:rFonts w:hint="eastAsia" w:ascii="方正仿宋简体" w:hAnsi="方正仿宋简体" w:eastAsia="方正仿宋简体" w:cs="方正仿宋简体"/>
          <w:color w:val="auto"/>
          <w:sz w:val="32"/>
          <w:szCs w:val="32"/>
        </w:rPr>
        <w:t>秘书处职责</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一</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协助举办</w:t>
      </w:r>
      <w:r>
        <w:rPr>
          <w:rFonts w:hint="eastAsia" w:ascii="方正仿宋简体" w:hAnsi="方正仿宋简体" w:eastAsia="方正仿宋简体" w:cs="方正仿宋简体"/>
          <w:color w:val="auto"/>
          <w:sz w:val="32"/>
          <w:szCs w:val="32"/>
          <w:lang w:val="en-US" w:eastAsia="zh-CN"/>
        </w:rPr>
        <w:t>美育各项教学实践活动</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二</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负责各类资料的管理、收集、整理工作</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三</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协助各部门开展各类</w:t>
      </w:r>
      <w:r>
        <w:rPr>
          <w:rFonts w:hint="eastAsia" w:ascii="方正仿宋简体" w:hAnsi="方正仿宋简体" w:eastAsia="方正仿宋简体" w:cs="方正仿宋简体"/>
          <w:color w:val="auto"/>
          <w:sz w:val="32"/>
          <w:szCs w:val="32"/>
          <w:lang w:val="en-US" w:eastAsia="zh-CN"/>
        </w:rPr>
        <w:t>美育</w:t>
      </w:r>
      <w:r>
        <w:rPr>
          <w:rFonts w:hint="eastAsia" w:ascii="方正仿宋简体" w:hAnsi="方正仿宋简体" w:eastAsia="方正仿宋简体" w:cs="方正仿宋简体"/>
          <w:color w:val="auto"/>
          <w:sz w:val="32"/>
          <w:szCs w:val="32"/>
        </w:rPr>
        <w:t>活动</w:t>
      </w:r>
      <w:r>
        <w:rPr>
          <w:rFonts w:hint="eastAsia" w:ascii="方正仿宋简体" w:hAnsi="方正仿宋简体" w:eastAsia="方正仿宋简体" w:cs="方正仿宋简体"/>
          <w:color w:val="auto"/>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四</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完成主任</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副主任</w:t>
      </w:r>
      <w:r>
        <w:rPr>
          <w:rFonts w:hint="eastAsia" w:ascii="方正仿宋简体" w:hAnsi="方正仿宋简体" w:eastAsia="方正仿宋简体" w:cs="方正仿宋简体"/>
          <w:color w:val="auto"/>
          <w:sz w:val="32"/>
          <w:szCs w:val="32"/>
        </w:rPr>
        <w:t>、秘书长交办的其他工作任务。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570" w:lineRule="exact"/>
        <w:ind w:left="0" w:leftChars="0" w:right="0" w:rightChars="0" w:firstLine="0" w:firstLineChars="0"/>
        <w:jc w:val="center"/>
        <w:textAlignment w:val="auto"/>
        <w:outlineLvl w:val="2"/>
        <w:rPr>
          <w:rFonts w:hint="default" w:ascii="黑体" w:hAnsi="宋体" w:eastAsia="黑体" w:cs="黑体"/>
          <w:b w:val="0"/>
          <w:i w:val="0"/>
          <w:caps w:val="0"/>
          <w:color w:val="auto"/>
          <w:spacing w:val="0"/>
          <w:sz w:val="32"/>
          <w:szCs w:val="32"/>
          <w:u w:val="none"/>
          <w:lang w:val="en-US" w:eastAsia="zh-CN"/>
        </w:rPr>
      </w:pPr>
      <w:r>
        <w:rPr>
          <w:rFonts w:hint="eastAsia" w:ascii="黑体" w:hAnsi="宋体" w:eastAsia="黑体" w:cs="黑体"/>
          <w:b w:val="0"/>
          <w:i w:val="0"/>
          <w:caps w:val="0"/>
          <w:color w:val="auto"/>
          <w:spacing w:val="0"/>
          <w:sz w:val="32"/>
          <w:szCs w:val="32"/>
          <w:u w:val="none"/>
          <w:lang w:val="en-US" w:eastAsia="zh-CN"/>
        </w:rPr>
        <w:t>第五章  工作方式</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黑体" w:hAnsi="黑体" w:eastAsia="黑体" w:cs="黑体"/>
          <w:b w:val="0"/>
          <w:bCs w:val="0"/>
          <w:color w:val="auto"/>
          <w:kern w:val="2"/>
          <w:sz w:val="32"/>
          <w:szCs w:val="32"/>
          <w:lang w:val="en-US" w:eastAsia="zh-CN" w:bidi="ar-SA"/>
        </w:rPr>
        <w:t>第十四条</w:t>
      </w:r>
      <w:r>
        <w:rPr>
          <w:rFonts w:hint="default" w:ascii="黑体" w:hAnsi="黑体" w:eastAsia="黑体" w:cs="黑体"/>
          <w:b w:val="0"/>
          <w:bCs w:val="0"/>
          <w:color w:val="auto"/>
          <w:kern w:val="2"/>
          <w:sz w:val="32"/>
          <w:szCs w:val="32"/>
          <w:lang w:val="en-US" w:eastAsia="zh-CN" w:bidi="ar-SA"/>
        </w:rPr>
        <w:t xml:space="preserve"> </w:t>
      </w:r>
      <w:r>
        <w:rPr>
          <w:rFonts w:hint="eastAsia" w:ascii="方正仿宋简体" w:hAnsi="方正仿宋简体" w:eastAsia="方正仿宋简体" w:cs="方正仿宋简体"/>
          <w:color w:val="auto"/>
          <w:sz w:val="32"/>
          <w:szCs w:val="32"/>
          <w:lang w:val="en-US" w:eastAsia="zh-CN"/>
        </w:rPr>
        <w:t>美育教指委以会议、调研、考察、教学信息资料分析等多种方式开展美育教学指导工作。</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Theme="majorEastAsia" w:hAnsiTheme="majorEastAsia" w:eastAsiaTheme="majorEastAsia" w:cstheme="majorEastAsia"/>
          <w:color w:val="auto"/>
          <w:sz w:val="32"/>
          <w:szCs w:val="32"/>
          <w:lang w:val="en-US" w:eastAsia="zh-CN"/>
        </w:rPr>
      </w:pPr>
      <w:r>
        <w:rPr>
          <w:rFonts w:hint="eastAsia" w:ascii="黑体" w:hAnsi="黑体" w:eastAsia="黑体" w:cs="黑体"/>
          <w:b w:val="0"/>
          <w:bCs w:val="0"/>
          <w:color w:val="auto"/>
          <w:kern w:val="2"/>
          <w:sz w:val="32"/>
          <w:szCs w:val="32"/>
          <w:lang w:val="en-US" w:eastAsia="zh-CN" w:bidi="ar-SA"/>
        </w:rPr>
        <w:t>第十五条</w:t>
      </w:r>
      <w:r>
        <w:rPr>
          <w:rFonts w:hint="default" w:ascii="黑体" w:hAnsi="黑体" w:eastAsia="黑体" w:cs="黑体"/>
          <w:b w:val="0"/>
          <w:bCs w:val="0"/>
          <w:color w:val="auto"/>
          <w:kern w:val="2"/>
          <w:sz w:val="32"/>
          <w:szCs w:val="32"/>
          <w:lang w:val="en-US" w:eastAsia="zh-CN" w:bidi="ar-SA"/>
        </w:rPr>
        <w:t xml:space="preserve"> </w:t>
      </w:r>
      <w:r>
        <w:rPr>
          <w:rFonts w:hint="eastAsia" w:ascii="方正仿宋简体" w:hAnsi="方正仿宋简体" w:eastAsia="方正仿宋简体" w:cs="方正仿宋简体"/>
          <w:color w:val="auto"/>
          <w:sz w:val="32"/>
          <w:szCs w:val="32"/>
          <w:lang w:val="en-US" w:eastAsia="zh-CN"/>
        </w:rPr>
        <w:t>美育教指委会每学期至少召开一次全体成员会议，专题研究学校的美育教学工作和教学改革，并印发会议纪要。</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color w:val="auto"/>
          <w:sz w:val="32"/>
          <w:szCs w:val="32"/>
        </w:rPr>
      </w:pPr>
      <w:r>
        <w:rPr>
          <w:rFonts w:hint="eastAsia" w:ascii="黑体" w:hAnsi="黑体" w:eastAsia="黑体" w:cs="黑体"/>
          <w:b w:val="0"/>
          <w:bCs w:val="0"/>
          <w:color w:val="auto"/>
          <w:kern w:val="2"/>
          <w:sz w:val="32"/>
          <w:szCs w:val="32"/>
          <w:lang w:val="en-US" w:eastAsia="zh-CN" w:bidi="ar-SA"/>
        </w:rPr>
        <w:t>第十六条</w:t>
      </w:r>
      <w:r>
        <w:rPr>
          <w:rFonts w:hint="default" w:ascii="黑体" w:hAnsi="黑体" w:eastAsia="黑体" w:cs="黑体"/>
          <w:b w:val="0"/>
          <w:bCs w:val="0"/>
          <w:color w:val="auto"/>
          <w:kern w:val="2"/>
          <w:sz w:val="32"/>
          <w:szCs w:val="32"/>
          <w:lang w:val="en-US" w:eastAsia="zh-CN" w:bidi="ar-SA"/>
        </w:rPr>
        <w:t xml:space="preserve"> </w:t>
      </w:r>
      <w:r>
        <w:rPr>
          <w:rFonts w:hint="eastAsia" w:ascii="方正仿宋简体" w:hAnsi="方正仿宋简体" w:eastAsia="方正仿宋简体" w:cs="方正仿宋简体"/>
          <w:color w:val="auto"/>
          <w:sz w:val="32"/>
          <w:szCs w:val="32"/>
          <w:lang w:val="en-US" w:eastAsia="zh-CN"/>
        </w:rPr>
        <w:t>美育教指委委员要严格遵守工作纪律，对所讨论的敏感问题要严守秘密；如讨论的议题与本人或直系亲属有关，应实行回避。</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570" w:lineRule="exact"/>
        <w:ind w:left="0" w:leftChars="0" w:right="0" w:rightChars="0" w:firstLine="0" w:firstLineChars="0"/>
        <w:jc w:val="center"/>
        <w:textAlignment w:val="auto"/>
        <w:outlineLvl w:val="2"/>
        <w:rPr>
          <w:rFonts w:hint="eastAsia" w:ascii="黑体" w:hAnsi="宋体" w:eastAsia="黑体" w:cs="黑体"/>
          <w:b w:val="0"/>
          <w:i w:val="0"/>
          <w:caps w:val="0"/>
          <w:color w:val="auto"/>
          <w:spacing w:val="0"/>
          <w:sz w:val="32"/>
          <w:szCs w:val="32"/>
          <w:u w:val="none"/>
          <w:lang w:val="en-US" w:eastAsia="zh-CN"/>
        </w:rPr>
      </w:pPr>
      <w:r>
        <w:rPr>
          <w:rFonts w:hint="default" w:ascii="黑体" w:hAnsi="宋体" w:eastAsia="黑体" w:cs="黑体"/>
          <w:b w:val="0"/>
          <w:i w:val="0"/>
          <w:caps w:val="0"/>
          <w:color w:val="auto"/>
          <w:spacing w:val="0"/>
          <w:sz w:val="32"/>
          <w:szCs w:val="32"/>
          <w:u w:val="none"/>
          <w:lang w:val="en-US" w:eastAsia="zh-CN"/>
        </w:rPr>
        <w:t>第</w:t>
      </w:r>
      <w:r>
        <w:rPr>
          <w:rFonts w:hint="eastAsia" w:ascii="黑体" w:hAnsi="宋体" w:eastAsia="黑体" w:cs="黑体"/>
          <w:b w:val="0"/>
          <w:i w:val="0"/>
          <w:caps w:val="0"/>
          <w:color w:val="auto"/>
          <w:spacing w:val="0"/>
          <w:sz w:val="32"/>
          <w:szCs w:val="32"/>
          <w:u w:val="none"/>
          <w:lang w:val="en-US" w:eastAsia="zh-CN"/>
        </w:rPr>
        <w:t>六</w:t>
      </w:r>
      <w:r>
        <w:rPr>
          <w:rFonts w:hint="default" w:ascii="黑体" w:hAnsi="宋体" w:eastAsia="黑体" w:cs="黑体"/>
          <w:b w:val="0"/>
          <w:i w:val="0"/>
          <w:caps w:val="0"/>
          <w:color w:val="auto"/>
          <w:spacing w:val="0"/>
          <w:sz w:val="32"/>
          <w:szCs w:val="32"/>
          <w:u w:val="none"/>
          <w:lang w:val="en-US" w:eastAsia="zh-CN"/>
        </w:rPr>
        <w:t>章</w:t>
      </w:r>
      <w:r>
        <w:rPr>
          <w:rFonts w:hint="eastAsia" w:ascii="黑体" w:hAnsi="宋体" w:eastAsia="黑体" w:cs="黑体"/>
          <w:b w:val="0"/>
          <w:i w:val="0"/>
          <w:caps w:val="0"/>
          <w:color w:val="auto"/>
          <w:spacing w:val="0"/>
          <w:sz w:val="32"/>
          <w:szCs w:val="32"/>
          <w:u w:val="none"/>
          <w:lang w:val="en-US" w:eastAsia="zh-CN"/>
        </w:rPr>
        <w:t xml:space="preserve">  </w:t>
      </w:r>
      <w:r>
        <w:rPr>
          <w:rFonts w:hint="default" w:ascii="黑体" w:hAnsi="宋体" w:eastAsia="黑体" w:cs="黑体"/>
          <w:b w:val="0"/>
          <w:i w:val="0"/>
          <w:caps w:val="0"/>
          <w:color w:val="auto"/>
          <w:spacing w:val="0"/>
          <w:sz w:val="32"/>
          <w:szCs w:val="32"/>
          <w:u w:val="none"/>
          <w:lang w:val="en-US" w:eastAsia="zh-CN"/>
        </w:rPr>
        <w:t>经费管理、使用原则</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default" w:ascii="方正仿宋简体" w:hAnsi="方正仿宋简体" w:eastAsia="方正仿宋简体" w:cs="方正仿宋简体"/>
          <w:color w:val="auto"/>
          <w:sz w:val="32"/>
          <w:szCs w:val="32"/>
          <w:lang w:val="en-US" w:eastAsia="zh-CN"/>
        </w:rPr>
      </w:pPr>
      <w:r>
        <w:rPr>
          <w:rFonts w:hint="eastAsia" w:ascii="黑体" w:hAnsi="黑体" w:eastAsia="黑体" w:cs="黑体"/>
          <w:b w:val="0"/>
          <w:bCs w:val="0"/>
          <w:color w:val="auto"/>
          <w:kern w:val="2"/>
          <w:sz w:val="32"/>
          <w:szCs w:val="32"/>
          <w:lang w:val="en-US" w:eastAsia="zh-CN" w:bidi="ar-SA"/>
        </w:rPr>
        <w:t>第十七条</w:t>
      </w:r>
      <w:r>
        <w:rPr>
          <w:rFonts w:hint="default" w:ascii="黑体" w:hAnsi="黑体" w:eastAsia="黑体" w:cs="黑体"/>
          <w:b w:val="0"/>
          <w:bCs w:val="0"/>
          <w:color w:val="auto"/>
          <w:kern w:val="2"/>
          <w:sz w:val="32"/>
          <w:szCs w:val="32"/>
          <w:lang w:val="en-US" w:eastAsia="zh-CN" w:bidi="ar-SA"/>
        </w:rPr>
        <w:t xml:space="preserve"> </w:t>
      </w:r>
      <w:r>
        <w:rPr>
          <w:rFonts w:hint="eastAsia" w:ascii="方正仿宋简体" w:hAnsi="方正仿宋简体" w:eastAsia="方正仿宋简体" w:cs="方正仿宋简体"/>
          <w:color w:val="auto"/>
          <w:sz w:val="32"/>
          <w:szCs w:val="32"/>
          <w:lang w:val="en-US" w:eastAsia="zh-CN"/>
        </w:rPr>
        <w:t>美育教指委经费来源：</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一</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学校下拨经费；</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二</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捐赠：有关单位在某一项目的捐赠；</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三</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资助：有关机构对某一活动的资助；</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四</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其他合法收入。</w:t>
      </w:r>
    </w:p>
    <w:p>
      <w:pPr>
        <w:keepNext w:val="0"/>
        <w:keepLines w:val="0"/>
        <w:pageBreakBefore w:val="0"/>
        <w:kinsoku/>
        <w:wordWrap/>
        <w:overflowPunct/>
        <w:topLinePunct w:val="0"/>
        <w:autoSpaceDE/>
        <w:autoSpaceDN/>
        <w:bidi w:val="0"/>
        <w:adjustRightInd/>
        <w:snapToGrid/>
        <w:spacing w:line="570" w:lineRule="exact"/>
        <w:ind w:firstLine="640" w:firstLineChars="200"/>
        <w:textAlignment w:val="auto"/>
        <w:rPr>
          <w:rFonts w:hint="default" w:ascii="方正仿宋简体" w:hAnsi="方正仿宋简体" w:eastAsia="方正仿宋简体" w:cs="方正仿宋简体"/>
          <w:color w:val="auto"/>
          <w:sz w:val="32"/>
          <w:szCs w:val="32"/>
          <w:lang w:val="en-US" w:eastAsia="zh-CN"/>
        </w:rPr>
      </w:pPr>
      <w:r>
        <w:rPr>
          <w:rFonts w:hint="eastAsia" w:ascii="黑体" w:hAnsi="黑体" w:eastAsia="黑体" w:cs="黑体"/>
          <w:b w:val="0"/>
          <w:bCs w:val="0"/>
          <w:color w:val="auto"/>
          <w:kern w:val="2"/>
          <w:sz w:val="32"/>
          <w:szCs w:val="32"/>
          <w:lang w:val="en-US" w:eastAsia="zh-CN" w:bidi="ar-SA"/>
        </w:rPr>
        <w:t>第十八条</w:t>
      </w:r>
      <w:r>
        <w:rPr>
          <w:rFonts w:hint="default" w:ascii="黑体" w:hAnsi="黑体" w:eastAsia="黑体" w:cs="黑体"/>
          <w:b w:val="0"/>
          <w:bCs w:val="0"/>
          <w:color w:val="auto"/>
          <w:kern w:val="2"/>
          <w:sz w:val="32"/>
          <w:szCs w:val="32"/>
          <w:lang w:val="en-US" w:eastAsia="zh-CN" w:bidi="ar-SA"/>
        </w:rPr>
        <w:t xml:space="preserve"> </w:t>
      </w:r>
      <w:r>
        <w:rPr>
          <w:rFonts w:hint="eastAsia" w:ascii="方正仿宋简体" w:hAnsi="方正仿宋简体" w:eastAsia="方正仿宋简体" w:cs="方正仿宋简体"/>
          <w:color w:val="auto"/>
          <w:sz w:val="32"/>
          <w:szCs w:val="32"/>
          <w:lang w:val="en-US" w:eastAsia="zh-CN"/>
        </w:rPr>
        <w:t>美育教指委经费必须用于美育建设发展，不得作为其他用途。</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157" w:afterLines="50" w:afterAutospacing="0" w:line="570" w:lineRule="exact"/>
        <w:ind w:left="0" w:leftChars="0" w:right="0" w:rightChars="0" w:firstLine="0" w:firstLineChars="0"/>
        <w:jc w:val="center"/>
        <w:textAlignment w:val="auto"/>
        <w:outlineLvl w:val="2"/>
        <w:rPr>
          <w:rFonts w:hint="eastAsia" w:ascii="黑体" w:hAnsi="宋体" w:eastAsia="黑体" w:cs="黑体"/>
          <w:b w:val="0"/>
          <w:i w:val="0"/>
          <w:caps w:val="0"/>
          <w:color w:val="auto"/>
          <w:spacing w:val="0"/>
          <w:sz w:val="32"/>
          <w:szCs w:val="32"/>
          <w:u w:val="none"/>
          <w:lang w:val="en-US" w:eastAsia="zh-Hans"/>
        </w:rPr>
      </w:pPr>
      <w:r>
        <w:rPr>
          <w:rFonts w:hint="default" w:ascii="黑体" w:hAnsi="宋体" w:eastAsia="黑体" w:cs="黑体"/>
          <w:b w:val="0"/>
          <w:i w:val="0"/>
          <w:caps w:val="0"/>
          <w:color w:val="auto"/>
          <w:spacing w:val="0"/>
          <w:sz w:val="32"/>
          <w:szCs w:val="32"/>
          <w:u w:val="none"/>
          <w:lang w:val="en-US" w:eastAsia="zh-CN"/>
        </w:rPr>
        <w:t>第</w:t>
      </w:r>
      <w:r>
        <w:rPr>
          <w:rFonts w:hint="eastAsia" w:ascii="黑体" w:hAnsi="宋体" w:eastAsia="黑体" w:cs="黑体"/>
          <w:b w:val="0"/>
          <w:i w:val="0"/>
          <w:caps w:val="0"/>
          <w:color w:val="auto"/>
          <w:spacing w:val="0"/>
          <w:sz w:val="32"/>
          <w:szCs w:val="32"/>
          <w:u w:val="none"/>
          <w:lang w:val="en-US" w:eastAsia="zh-CN"/>
        </w:rPr>
        <w:t>七</w:t>
      </w:r>
      <w:r>
        <w:rPr>
          <w:rFonts w:hint="default" w:ascii="黑体" w:hAnsi="宋体" w:eastAsia="黑体" w:cs="黑体"/>
          <w:b w:val="0"/>
          <w:i w:val="0"/>
          <w:caps w:val="0"/>
          <w:color w:val="auto"/>
          <w:spacing w:val="0"/>
          <w:sz w:val="32"/>
          <w:szCs w:val="32"/>
          <w:u w:val="none"/>
          <w:lang w:val="en-US" w:eastAsia="zh-CN"/>
        </w:rPr>
        <w:t>章</w:t>
      </w:r>
      <w:r>
        <w:rPr>
          <w:rFonts w:hint="eastAsia" w:ascii="黑体" w:hAnsi="宋体" w:eastAsia="黑体" w:cs="黑体"/>
          <w:b w:val="0"/>
          <w:i w:val="0"/>
          <w:caps w:val="0"/>
          <w:color w:val="auto"/>
          <w:spacing w:val="0"/>
          <w:sz w:val="32"/>
          <w:szCs w:val="32"/>
          <w:u w:val="none"/>
          <w:lang w:val="en-US" w:eastAsia="zh-CN"/>
        </w:rPr>
        <w:t xml:space="preserve">  </w:t>
      </w:r>
      <w:r>
        <w:rPr>
          <w:rFonts w:hint="eastAsia" w:ascii="黑体" w:hAnsi="宋体" w:eastAsia="黑体" w:cs="黑体"/>
          <w:b w:val="0"/>
          <w:i w:val="0"/>
          <w:caps w:val="0"/>
          <w:color w:val="auto"/>
          <w:spacing w:val="0"/>
          <w:sz w:val="32"/>
          <w:szCs w:val="32"/>
          <w:u w:val="none"/>
          <w:lang w:val="en-US" w:eastAsia="zh-Hans"/>
        </w:rPr>
        <w:t>附</w:t>
      </w:r>
      <w:r>
        <w:rPr>
          <w:rFonts w:hint="default" w:ascii="黑体" w:hAnsi="宋体" w:eastAsia="黑体" w:cs="黑体"/>
          <w:b w:val="0"/>
          <w:i w:val="0"/>
          <w:caps w:val="0"/>
          <w:color w:val="auto"/>
          <w:spacing w:val="0"/>
          <w:sz w:val="32"/>
          <w:szCs w:val="32"/>
          <w:u w:val="none"/>
          <w:lang w:val="en-US" w:eastAsia="zh-Hans"/>
        </w:rPr>
        <w:t xml:space="preserve"> </w:t>
      </w:r>
      <w:r>
        <w:rPr>
          <w:rFonts w:hint="eastAsia" w:ascii="黑体" w:hAnsi="宋体" w:eastAsia="黑体" w:cs="黑体"/>
          <w:b w:val="0"/>
          <w:i w:val="0"/>
          <w:caps w:val="0"/>
          <w:color w:val="auto"/>
          <w:spacing w:val="0"/>
          <w:sz w:val="32"/>
          <w:szCs w:val="32"/>
          <w:u w:val="none"/>
          <w:lang w:val="en-US" w:eastAsia="zh-CN"/>
        </w:rPr>
        <w:t xml:space="preserve"> </w:t>
      </w:r>
      <w:r>
        <w:rPr>
          <w:rFonts w:hint="eastAsia" w:ascii="黑体" w:hAnsi="宋体" w:eastAsia="黑体" w:cs="黑体"/>
          <w:b w:val="0"/>
          <w:i w:val="0"/>
          <w:caps w:val="0"/>
          <w:color w:val="auto"/>
          <w:spacing w:val="0"/>
          <w:sz w:val="32"/>
          <w:szCs w:val="32"/>
          <w:u w:val="none"/>
          <w:lang w:val="en-US" w:eastAsia="zh-Hans"/>
        </w:rPr>
        <w:t>则</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Theme="majorEastAsia" w:hAnsiTheme="majorEastAsia" w:eastAsiaTheme="majorEastAsia" w:cstheme="majorEastAsia"/>
          <w:b w:val="0"/>
          <w:bCs w:val="0"/>
          <w:color w:val="auto"/>
          <w:sz w:val="32"/>
          <w:szCs w:val="32"/>
          <w:lang w:val="en-US" w:eastAsia="zh-CN"/>
        </w:rPr>
      </w:pPr>
      <w:r>
        <w:rPr>
          <w:rFonts w:hint="eastAsia" w:ascii="黑体" w:hAnsi="黑体" w:eastAsia="黑体" w:cs="黑体"/>
          <w:b w:val="0"/>
          <w:bCs w:val="0"/>
          <w:color w:val="auto"/>
          <w:kern w:val="2"/>
          <w:sz w:val="32"/>
          <w:szCs w:val="32"/>
          <w:lang w:val="en-US" w:eastAsia="zh-Hans" w:bidi="ar-SA"/>
        </w:rPr>
        <w:t>第</w:t>
      </w:r>
      <w:r>
        <w:rPr>
          <w:rFonts w:hint="eastAsia" w:ascii="黑体" w:hAnsi="黑体" w:eastAsia="黑体" w:cs="黑体"/>
          <w:b w:val="0"/>
          <w:bCs w:val="0"/>
          <w:color w:val="auto"/>
          <w:kern w:val="2"/>
          <w:sz w:val="32"/>
          <w:szCs w:val="32"/>
          <w:lang w:val="en-US" w:eastAsia="zh-CN" w:bidi="ar-SA"/>
        </w:rPr>
        <w:t>十九</w:t>
      </w:r>
      <w:r>
        <w:rPr>
          <w:rFonts w:hint="eastAsia" w:ascii="黑体" w:hAnsi="黑体" w:eastAsia="黑体" w:cs="黑体"/>
          <w:b w:val="0"/>
          <w:bCs w:val="0"/>
          <w:color w:val="auto"/>
          <w:kern w:val="2"/>
          <w:sz w:val="32"/>
          <w:szCs w:val="32"/>
          <w:lang w:val="en-US" w:eastAsia="zh-Hans" w:bidi="ar-SA"/>
        </w:rPr>
        <w:t>条</w:t>
      </w:r>
      <w:r>
        <w:rPr>
          <w:rFonts w:hint="default" w:asciiTheme="majorEastAsia" w:hAnsiTheme="majorEastAsia" w:eastAsiaTheme="majorEastAsia" w:cstheme="majorEastAsia"/>
          <w:b w:val="0"/>
          <w:bCs w:val="0"/>
          <w:color w:val="auto"/>
          <w:sz w:val="32"/>
          <w:szCs w:val="32"/>
          <w:lang w:eastAsia="zh-CN"/>
        </w:rPr>
        <w:t xml:space="preserve"> </w:t>
      </w:r>
      <w:r>
        <w:rPr>
          <w:rFonts w:hint="eastAsia" w:ascii="方正仿宋简体" w:hAnsi="方正仿宋简体" w:eastAsia="方正仿宋简体" w:cs="方正仿宋简体"/>
          <w:b w:val="0"/>
          <w:bCs w:val="0"/>
          <w:color w:val="auto"/>
          <w:sz w:val="32"/>
          <w:szCs w:val="32"/>
          <w:lang w:val="en-US" w:eastAsia="zh-CN"/>
        </w:rPr>
        <w:t>本章程自公布之日起施行。</w:t>
      </w: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b w:val="0"/>
          <w:bCs w:val="0"/>
          <w:color w:val="auto"/>
          <w:sz w:val="32"/>
          <w:szCs w:val="32"/>
          <w:lang w:val="en-US" w:eastAsia="zh-CN"/>
        </w:rPr>
      </w:pPr>
      <w:r>
        <w:rPr>
          <w:rFonts w:hint="eastAsia" w:ascii="黑体" w:hAnsi="黑体" w:eastAsia="黑体" w:cs="黑体"/>
          <w:b w:val="0"/>
          <w:bCs w:val="0"/>
          <w:color w:val="auto"/>
          <w:kern w:val="2"/>
          <w:sz w:val="32"/>
          <w:szCs w:val="32"/>
          <w:lang w:val="en-US" w:eastAsia="zh-CN" w:bidi="ar-SA"/>
        </w:rPr>
        <w:t>第二十条</w:t>
      </w:r>
      <w:r>
        <w:rPr>
          <w:rFonts w:hint="default" w:ascii="黑体" w:hAnsi="黑体" w:eastAsia="黑体" w:cs="黑体"/>
          <w:b w:val="0"/>
          <w:bCs w:val="0"/>
          <w:color w:val="auto"/>
          <w:kern w:val="2"/>
          <w:sz w:val="32"/>
          <w:szCs w:val="32"/>
          <w:lang w:val="en-US" w:eastAsia="zh-CN" w:bidi="ar-SA"/>
        </w:rPr>
        <w:t xml:space="preserve"> </w:t>
      </w:r>
      <w:r>
        <w:rPr>
          <w:rFonts w:hint="eastAsia" w:ascii="方正仿宋简体" w:hAnsi="方正仿宋简体" w:eastAsia="方正仿宋简体" w:cs="方正仿宋简体"/>
          <w:b w:val="0"/>
          <w:bCs w:val="0"/>
          <w:color w:val="auto"/>
          <w:sz w:val="32"/>
          <w:szCs w:val="32"/>
          <w:lang w:val="en-US" w:eastAsia="zh-CN"/>
        </w:rPr>
        <w:t>本章程修改权和解释权属于</w:t>
      </w:r>
      <w:r>
        <w:rPr>
          <w:rFonts w:hint="eastAsia" w:ascii="方正仿宋简体" w:hAnsi="方正仿宋简体" w:eastAsia="方正仿宋简体" w:cs="方正仿宋简体"/>
          <w:strike w:val="0"/>
          <w:dstrike w:val="0"/>
          <w:color w:val="auto"/>
          <w:sz w:val="32"/>
          <w:szCs w:val="32"/>
          <w:lang w:val="en-US" w:eastAsia="zh-Hans"/>
        </w:rPr>
        <w:t>北海艺术设计学院</w:t>
      </w:r>
      <w:r>
        <w:rPr>
          <w:rFonts w:hint="eastAsia" w:ascii="方正仿宋简体" w:hAnsi="方正仿宋简体" w:eastAsia="方正仿宋简体" w:cs="方正仿宋简体"/>
          <w:b w:val="0"/>
          <w:bCs w:val="0"/>
          <w:color w:val="auto"/>
          <w:sz w:val="32"/>
          <w:szCs w:val="32"/>
          <w:lang w:val="en-US" w:eastAsia="zh-Hans"/>
        </w:rPr>
        <w:t>美育</w:t>
      </w:r>
      <w:r>
        <w:rPr>
          <w:rFonts w:hint="eastAsia" w:ascii="方正仿宋简体" w:hAnsi="方正仿宋简体" w:eastAsia="方正仿宋简体" w:cs="方正仿宋简体"/>
          <w:b w:val="0"/>
          <w:bCs w:val="0"/>
          <w:color w:val="auto"/>
          <w:sz w:val="32"/>
          <w:szCs w:val="32"/>
          <w:lang w:val="en-US" w:eastAsia="zh-CN"/>
        </w:rPr>
        <w:t>教学指导委员会。</w:t>
      </w:r>
    </w:p>
    <w:p>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方正仿宋简体" w:hAnsi="方正仿宋简体" w:eastAsia="方正仿宋简体" w:cs="方正仿宋简体"/>
          <w:b w:val="0"/>
          <w:bCs w:val="0"/>
          <w:i w:val="0"/>
          <w:caps w:val="0"/>
          <w:color w:val="auto"/>
          <w:spacing w:val="0"/>
          <w:kern w:val="0"/>
          <w:sz w:val="32"/>
          <w:szCs w:val="32"/>
          <w:u w:val="none"/>
          <w:lang w:val="en-US" w:eastAsia="zh-CN" w:bidi="ar"/>
        </w:rPr>
      </w:pPr>
    </w:p>
    <w:p>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简体" w:hAnsi="方正仿宋简体" w:eastAsia="方正仿宋简体" w:cs="方正仿宋简体"/>
          <w:b w:val="0"/>
          <w:bCs w:val="0"/>
          <w:i w:val="0"/>
          <w:caps w:val="0"/>
          <w:color w:val="auto"/>
          <w:spacing w:val="0"/>
          <w:kern w:val="0"/>
          <w:sz w:val="32"/>
          <w:szCs w:val="32"/>
          <w:u w:val="none"/>
          <w:lang w:val="en-US" w:eastAsia="zh-CN" w:bidi="ar"/>
        </w:rPr>
      </w:pPr>
      <w:r>
        <w:rPr>
          <w:rFonts w:hint="eastAsia" w:ascii="方正仿宋简体" w:hAnsi="方正仿宋简体" w:eastAsia="方正仿宋简体" w:cs="方正仿宋简体"/>
          <w:b w:val="0"/>
          <w:bCs w:val="0"/>
          <w:i w:val="0"/>
          <w:caps w:val="0"/>
          <w:color w:val="auto"/>
          <w:spacing w:val="0"/>
          <w:kern w:val="0"/>
          <w:sz w:val="32"/>
          <w:szCs w:val="32"/>
          <w:u w:val="none"/>
          <w:lang w:val="en-US" w:eastAsia="zh-CN" w:bidi="ar"/>
        </w:rPr>
        <w:t>附件：</w:t>
      </w:r>
      <w:r>
        <w:rPr>
          <w:rFonts w:hint="eastAsia" w:ascii="方正仿宋简体" w:hAnsi="方正仿宋简体" w:eastAsia="方正仿宋简体" w:cs="方正仿宋简体"/>
          <w:b w:val="0"/>
          <w:bCs w:val="0"/>
          <w:i w:val="0"/>
          <w:caps w:val="0"/>
          <w:color w:val="auto"/>
          <w:spacing w:val="0"/>
          <w:kern w:val="0"/>
          <w:sz w:val="32"/>
          <w:szCs w:val="32"/>
          <w:u w:val="none"/>
          <w:lang w:val="en-US" w:eastAsia="zh-Hans" w:bidi="ar"/>
        </w:rPr>
        <w:t>北海艺术设计学院美育教学指导</w:t>
      </w:r>
      <w:r>
        <w:rPr>
          <w:rFonts w:hint="eastAsia" w:ascii="方正仿宋简体" w:hAnsi="方正仿宋简体" w:eastAsia="方正仿宋简体" w:cs="方正仿宋简体"/>
          <w:b w:val="0"/>
          <w:bCs w:val="0"/>
          <w:i w:val="0"/>
          <w:caps w:val="0"/>
          <w:color w:val="auto"/>
          <w:spacing w:val="0"/>
          <w:kern w:val="0"/>
          <w:sz w:val="32"/>
          <w:szCs w:val="32"/>
          <w:u w:val="none"/>
          <w:lang w:val="en-US" w:eastAsia="zh-CN" w:bidi="ar"/>
        </w:rPr>
        <w:t>委员会名单</w:t>
      </w:r>
    </w:p>
    <w:p>
      <w:pPr>
        <w:keepNext w:val="0"/>
        <w:keepLines w:val="0"/>
        <w:pageBreakBefore w:val="0"/>
        <w:kinsoku/>
        <w:wordWrap/>
        <w:overflowPunct/>
        <w:topLinePunct w:val="0"/>
        <w:autoSpaceDE/>
        <w:autoSpaceDN/>
        <w:bidi w:val="0"/>
        <w:adjustRightInd/>
        <w:snapToGrid/>
        <w:spacing w:line="570" w:lineRule="exact"/>
        <w:textAlignment w:val="auto"/>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pPr>
      <w:r>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br w:type="page"/>
      </w:r>
    </w:p>
    <w:p>
      <w:pPr>
        <w:keepNext w:val="0"/>
        <w:keepLines w:val="0"/>
        <w:pageBreakBefore w:val="0"/>
        <w:widowControl w:val="0"/>
        <w:kinsoku/>
        <w:wordWrap/>
        <w:overflowPunct/>
        <w:topLinePunct w:val="0"/>
        <w:autoSpaceDE/>
        <w:autoSpaceDN/>
        <w:bidi w:val="0"/>
        <w:adjustRightInd/>
        <w:snapToGrid/>
        <w:spacing w:after="157" w:afterLines="50" w:line="570" w:lineRule="exact"/>
        <w:textAlignment w:val="auto"/>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pPr>
      <w:r>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t>附件</w:t>
      </w:r>
    </w:p>
    <w:p>
      <w:pPr>
        <w:keepNext w:val="0"/>
        <w:keepLines w:val="0"/>
        <w:pageBreakBefore w:val="0"/>
        <w:widowControl w:val="0"/>
        <w:kinsoku/>
        <w:wordWrap/>
        <w:overflowPunct/>
        <w:topLinePunct w:val="0"/>
        <w:autoSpaceDE/>
        <w:autoSpaceDN/>
        <w:bidi w:val="0"/>
        <w:adjustRightInd/>
        <w:snapToGrid/>
        <w:spacing w:after="157" w:afterLines="50" w:line="570" w:lineRule="exact"/>
        <w:jc w:val="center"/>
        <w:textAlignment w:val="auto"/>
        <w:rPr>
          <w:rFonts w:hint="eastAsia" w:ascii="方正小标宋简体" w:hAnsi="方正小标宋简体" w:eastAsia="方正小标宋简体" w:cs="方正小标宋简体"/>
          <w:b w:val="0"/>
          <w:bCs w:val="0"/>
          <w:i w:val="0"/>
          <w:caps w:val="0"/>
          <w:color w:val="auto"/>
          <w:spacing w:val="0"/>
          <w:kern w:val="0"/>
          <w:sz w:val="44"/>
          <w:szCs w:val="44"/>
          <w:u w:val="none"/>
          <w:lang w:val="en-US" w:eastAsia="zh-CN" w:bidi="ar"/>
        </w:rPr>
      </w:pPr>
      <w:r>
        <w:rPr>
          <w:rFonts w:hint="eastAsia" w:ascii="方正小标宋简体" w:hAnsi="方正小标宋简体" w:eastAsia="方正小标宋简体" w:cs="方正小标宋简体"/>
          <w:b w:val="0"/>
          <w:bCs w:val="0"/>
          <w:i w:val="0"/>
          <w:caps w:val="0"/>
          <w:color w:val="auto"/>
          <w:spacing w:val="0"/>
          <w:kern w:val="0"/>
          <w:sz w:val="44"/>
          <w:szCs w:val="44"/>
          <w:u w:val="none"/>
          <w:lang w:val="en-US" w:eastAsia="zh-Hans" w:bidi="ar"/>
        </w:rPr>
        <w:t>北海艺术设计学院美育教学指导</w:t>
      </w:r>
      <w:r>
        <w:rPr>
          <w:rFonts w:hint="eastAsia" w:ascii="方正小标宋简体" w:hAnsi="方正小标宋简体" w:eastAsia="方正小标宋简体" w:cs="方正小标宋简体"/>
          <w:b w:val="0"/>
          <w:bCs w:val="0"/>
          <w:i w:val="0"/>
          <w:caps w:val="0"/>
          <w:color w:val="auto"/>
          <w:spacing w:val="0"/>
          <w:kern w:val="0"/>
          <w:sz w:val="44"/>
          <w:szCs w:val="44"/>
          <w:u w:val="none"/>
          <w:lang w:val="en-US" w:eastAsia="zh-CN" w:bidi="ar"/>
        </w:rPr>
        <w:t>委员会名单</w:t>
      </w:r>
    </w:p>
    <w:p>
      <w:pPr>
        <w:keepNext w:val="0"/>
        <w:keepLines w:val="0"/>
        <w:pageBreakBefore w:val="0"/>
        <w:kinsoku/>
        <w:wordWrap/>
        <w:overflowPunct/>
        <w:topLinePunct w:val="0"/>
        <w:autoSpaceDE/>
        <w:autoSpaceDN/>
        <w:bidi w:val="0"/>
        <w:adjustRightInd/>
        <w:snapToGrid/>
        <w:spacing w:line="570" w:lineRule="exact"/>
        <w:textAlignment w:val="auto"/>
        <w:rPr>
          <w:rFonts w:hint="eastAsia" w:ascii="方正仿宋简体" w:hAnsi="方正仿宋简体" w:eastAsia="方正仿宋简体" w:cs="方正仿宋简体"/>
          <w:b/>
          <w:bCs/>
          <w:i w:val="0"/>
          <w:caps w:val="0"/>
          <w:color w:val="auto"/>
          <w:spacing w:val="0"/>
          <w:kern w:val="0"/>
          <w:sz w:val="32"/>
          <w:szCs w:val="32"/>
          <w:u w:val="none"/>
          <w:lang w:val="en-US" w:eastAsia="zh-CN" w:bidi="ar"/>
        </w:rPr>
      </w:pPr>
    </w:p>
    <w:p>
      <w:pPr>
        <w:keepNext w:val="0"/>
        <w:keepLines w:val="0"/>
        <w:pageBreakBefore w:val="0"/>
        <w:widowControl w:val="0"/>
        <w:kinsoku/>
        <w:wordWrap/>
        <w:overflowPunct/>
        <w:topLinePunct w:val="0"/>
        <w:autoSpaceDE/>
        <w:autoSpaceDN/>
        <w:bidi w:val="0"/>
        <w:adjustRightInd/>
        <w:snapToGrid/>
        <w:spacing w:line="570" w:lineRule="exact"/>
        <w:ind w:left="0" w:firstLine="643" w:firstLineChars="200"/>
        <w:textAlignment w:val="auto"/>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pPr>
      <w:r>
        <w:rPr>
          <w:rFonts w:hint="eastAsia" w:ascii="方正仿宋简体" w:hAnsi="方正仿宋简体" w:eastAsia="方正仿宋简体" w:cs="方正仿宋简体"/>
          <w:b/>
          <w:bCs/>
          <w:i w:val="0"/>
          <w:caps w:val="0"/>
          <w:color w:val="auto"/>
          <w:spacing w:val="0"/>
          <w:kern w:val="0"/>
          <w:sz w:val="32"/>
          <w:szCs w:val="32"/>
          <w:u w:val="none"/>
          <w:lang w:val="en-US" w:eastAsia="zh-CN" w:bidi="ar"/>
        </w:rPr>
        <w:t>主  任</w:t>
      </w:r>
      <w:r>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t>：卢新华</w:t>
      </w:r>
    </w:p>
    <w:p>
      <w:pPr>
        <w:keepNext w:val="0"/>
        <w:keepLines w:val="0"/>
        <w:pageBreakBefore w:val="0"/>
        <w:widowControl w:val="0"/>
        <w:kinsoku/>
        <w:wordWrap/>
        <w:overflowPunct/>
        <w:topLinePunct w:val="0"/>
        <w:autoSpaceDE/>
        <w:autoSpaceDN/>
        <w:bidi w:val="0"/>
        <w:adjustRightInd/>
        <w:snapToGrid/>
        <w:spacing w:line="570" w:lineRule="exact"/>
        <w:ind w:left="0" w:firstLine="643" w:firstLineChars="200"/>
        <w:textAlignment w:val="auto"/>
        <w:rPr>
          <w:rFonts w:hint="default" w:ascii="方正仿宋简体" w:hAnsi="方正仿宋简体" w:eastAsia="方正仿宋简体" w:cs="方正仿宋简体"/>
          <w:b w:val="0"/>
          <w:i w:val="0"/>
          <w:caps w:val="0"/>
          <w:color w:val="auto"/>
          <w:spacing w:val="0"/>
          <w:kern w:val="0"/>
          <w:sz w:val="32"/>
          <w:szCs w:val="32"/>
          <w:u w:val="none"/>
          <w:lang w:val="en-US" w:eastAsia="zh-CN" w:bidi="ar"/>
        </w:rPr>
      </w:pPr>
      <w:r>
        <w:rPr>
          <w:rFonts w:hint="eastAsia" w:ascii="方正仿宋简体" w:hAnsi="方正仿宋简体" w:eastAsia="方正仿宋简体" w:cs="方正仿宋简体"/>
          <w:b/>
          <w:bCs/>
          <w:i w:val="0"/>
          <w:caps w:val="0"/>
          <w:color w:val="auto"/>
          <w:spacing w:val="0"/>
          <w:kern w:val="0"/>
          <w:sz w:val="32"/>
          <w:szCs w:val="32"/>
          <w:u w:val="none"/>
          <w:lang w:val="en-US" w:eastAsia="zh-CN" w:bidi="ar"/>
        </w:rPr>
        <w:t>副主任：</w:t>
      </w:r>
      <w:r>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t>胡  胜  陶立阳  彭  仁</w:t>
      </w:r>
    </w:p>
    <w:p>
      <w:pPr>
        <w:keepNext w:val="0"/>
        <w:keepLines w:val="0"/>
        <w:pageBreakBefore w:val="0"/>
        <w:widowControl w:val="0"/>
        <w:kinsoku/>
        <w:wordWrap/>
        <w:overflowPunct/>
        <w:topLinePunct w:val="0"/>
        <w:autoSpaceDE/>
        <w:autoSpaceDN/>
        <w:bidi w:val="0"/>
        <w:adjustRightInd/>
        <w:snapToGrid/>
        <w:spacing w:line="570" w:lineRule="exact"/>
        <w:ind w:left="0" w:firstLine="643" w:firstLineChars="200"/>
        <w:textAlignment w:val="auto"/>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pPr>
      <w:r>
        <w:rPr>
          <w:rFonts w:hint="eastAsia" w:ascii="方正仿宋简体" w:hAnsi="方正仿宋简体" w:eastAsia="方正仿宋简体" w:cs="方正仿宋简体"/>
          <w:b/>
          <w:bCs/>
          <w:i w:val="0"/>
          <w:caps w:val="0"/>
          <w:color w:val="auto"/>
          <w:spacing w:val="0"/>
          <w:kern w:val="0"/>
          <w:sz w:val="32"/>
          <w:szCs w:val="32"/>
          <w:u w:val="none"/>
          <w:lang w:val="en-US" w:eastAsia="zh-CN" w:bidi="ar"/>
        </w:rPr>
        <w:t>委  员：</w:t>
      </w:r>
      <w:r>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t>王  斌  邱  杰  黄侃明  文春明  唐良春</w:t>
      </w:r>
    </w:p>
    <w:p>
      <w:pPr>
        <w:keepNext w:val="0"/>
        <w:keepLines w:val="0"/>
        <w:pageBreakBefore w:val="0"/>
        <w:widowControl w:val="0"/>
        <w:kinsoku/>
        <w:wordWrap/>
        <w:overflowPunct/>
        <w:topLinePunct w:val="0"/>
        <w:autoSpaceDE/>
        <w:autoSpaceDN/>
        <w:bidi w:val="0"/>
        <w:adjustRightInd/>
        <w:snapToGrid/>
        <w:spacing w:line="570" w:lineRule="exact"/>
        <w:ind w:left="0" w:firstLine="1920" w:firstLineChars="600"/>
        <w:textAlignment w:val="auto"/>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pPr>
      <w:r>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t>李林平  王照伟  庞定坤  龚  为  熊秀峰</w:t>
      </w:r>
    </w:p>
    <w:p>
      <w:pPr>
        <w:keepNext w:val="0"/>
        <w:keepLines w:val="0"/>
        <w:pageBreakBefore w:val="0"/>
        <w:widowControl w:val="0"/>
        <w:kinsoku/>
        <w:wordWrap/>
        <w:overflowPunct/>
        <w:topLinePunct w:val="0"/>
        <w:autoSpaceDE/>
        <w:autoSpaceDN/>
        <w:bidi w:val="0"/>
        <w:adjustRightInd/>
        <w:snapToGrid/>
        <w:spacing w:line="570" w:lineRule="exact"/>
        <w:ind w:left="0" w:firstLine="1920" w:firstLineChars="600"/>
        <w:textAlignment w:val="auto"/>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pPr>
      <w:r>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t>姜献生  杨  莹  云  曼  武鹏程  班  媚</w:t>
      </w:r>
    </w:p>
    <w:p>
      <w:pPr>
        <w:keepNext w:val="0"/>
        <w:keepLines w:val="0"/>
        <w:pageBreakBefore w:val="0"/>
        <w:widowControl w:val="0"/>
        <w:kinsoku/>
        <w:wordWrap/>
        <w:overflowPunct/>
        <w:topLinePunct w:val="0"/>
        <w:autoSpaceDE/>
        <w:autoSpaceDN/>
        <w:bidi w:val="0"/>
        <w:adjustRightInd/>
        <w:snapToGrid/>
        <w:spacing w:line="570" w:lineRule="exact"/>
        <w:ind w:left="0" w:firstLine="1920" w:firstLineChars="600"/>
        <w:textAlignment w:val="auto"/>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pPr>
      <w:r>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t>蔡  森</w:t>
      </w:r>
    </w:p>
    <w:p>
      <w:pPr>
        <w:keepNext w:val="0"/>
        <w:keepLines w:val="0"/>
        <w:pageBreakBefore w:val="0"/>
        <w:widowControl w:val="0"/>
        <w:kinsoku/>
        <w:wordWrap/>
        <w:overflowPunct/>
        <w:topLinePunct w:val="0"/>
        <w:autoSpaceDE/>
        <w:autoSpaceDN/>
        <w:bidi w:val="0"/>
        <w:adjustRightInd/>
        <w:snapToGrid/>
        <w:spacing w:line="570" w:lineRule="exact"/>
        <w:ind w:left="0" w:firstLine="643" w:firstLineChars="200"/>
        <w:textAlignment w:val="auto"/>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pPr>
      <w:r>
        <w:rPr>
          <w:rFonts w:hint="eastAsia" w:ascii="方正仿宋简体" w:hAnsi="方正仿宋简体" w:eastAsia="方正仿宋简体" w:cs="方正仿宋简体"/>
          <w:b/>
          <w:bCs/>
          <w:i w:val="0"/>
          <w:caps w:val="0"/>
          <w:color w:val="auto"/>
          <w:spacing w:val="0"/>
          <w:kern w:val="0"/>
          <w:sz w:val="32"/>
          <w:szCs w:val="32"/>
          <w:u w:val="none"/>
          <w:lang w:val="en-US" w:eastAsia="zh-CN" w:bidi="ar"/>
        </w:rPr>
        <w:t>秘书长：</w:t>
      </w:r>
      <w:r>
        <w:rPr>
          <w:rFonts w:hint="eastAsia" w:ascii="方正仿宋简体" w:hAnsi="方正仿宋简体" w:eastAsia="方正仿宋简体" w:cs="方正仿宋简体"/>
          <w:b w:val="0"/>
          <w:i w:val="0"/>
          <w:caps w:val="0"/>
          <w:color w:val="auto"/>
          <w:spacing w:val="0"/>
          <w:kern w:val="0"/>
          <w:sz w:val="32"/>
          <w:szCs w:val="32"/>
          <w:u w:val="none"/>
          <w:lang w:val="en-US" w:eastAsia="zh-CN" w:bidi="ar"/>
        </w:rPr>
        <w:t>申丽花</w:t>
      </w:r>
    </w:p>
    <w:bookmarkEnd w:id="0"/>
    <w:sectPr>
      <w:footerReference r:id="rId3" w:type="default"/>
      <w:pgSz w:w="11906" w:h="16838"/>
      <w:pgMar w:top="1701" w:right="1587" w:bottom="1701"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1Zjc5ZDhiYjgyZDdjZjU3MmM4MTRhYzI0YmNkZmIifQ=="/>
  </w:docVars>
  <w:rsids>
    <w:rsidRoot w:val="FACDBF81"/>
    <w:rsid w:val="000B6281"/>
    <w:rsid w:val="000C1FF9"/>
    <w:rsid w:val="002C61F7"/>
    <w:rsid w:val="005C4D2E"/>
    <w:rsid w:val="00920750"/>
    <w:rsid w:val="00950240"/>
    <w:rsid w:val="012B13DD"/>
    <w:rsid w:val="019422A6"/>
    <w:rsid w:val="02693733"/>
    <w:rsid w:val="02D45050"/>
    <w:rsid w:val="0318105F"/>
    <w:rsid w:val="037979A5"/>
    <w:rsid w:val="03C54999"/>
    <w:rsid w:val="04180F6C"/>
    <w:rsid w:val="0422003D"/>
    <w:rsid w:val="048C3708"/>
    <w:rsid w:val="052D4EEB"/>
    <w:rsid w:val="05616943"/>
    <w:rsid w:val="059B041E"/>
    <w:rsid w:val="05D13AC9"/>
    <w:rsid w:val="064E605B"/>
    <w:rsid w:val="065A1D10"/>
    <w:rsid w:val="06F844EE"/>
    <w:rsid w:val="07427A6D"/>
    <w:rsid w:val="078D3A1F"/>
    <w:rsid w:val="078E4E3F"/>
    <w:rsid w:val="07CA07CF"/>
    <w:rsid w:val="07D76D2C"/>
    <w:rsid w:val="0808579C"/>
    <w:rsid w:val="080A32C2"/>
    <w:rsid w:val="087808CA"/>
    <w:rsid w:val="0946032A"/>
    <w:rsid w:val="09B41737"/>
    <w:rsid w:val="09F47D86"/>
    <w:rsid w:val="0A7315F2"/>
    <w:rsid w:val="0A8235E3"/>
    <w:rsid w:val="0AAE3C07"/>
    <w:rsid w:val="0B8D4D24"/>
    <w:rsid w:val="0BAE0408"/>
    <w:rsid w:val="0BED4481"/>
    <w:rsid w:val="0C831895"/>
    <w:rsid w:val="0D774F56"/>
    <w:rsid w:val="0E250E55"/>
    <w:rsid w:val="0E7A570A"/>
    <w:rsid w:val="0ECA56CD"/>
    <w:rsid w:val="0F8C280E"/>
    <w:rsid w:val="0F977B31"/>
    <w:rsid w:val="101C0036"/>
    <w:rsid w:val="10207B26"/>
    <w:rsid w:val="10B22749"/>
    <w:rsid w:val="118B7509"/>
    <w:rsid w:val="11A958FA"/>
    <w:rsid w:val="11AE2F10"/>
    <w:rsid w:val="11C07F30"/>
    <w:rsid w:val="11EF620B"/>
    <w:rsid w:val="12614494"/>
    <w:rsid w:val="12863E8D"/>
    <w:rsid w:val="1337394A"/>
    <w:rsid w:val="139D431D"/>
    <w:rsid w:val="156C1118"/>
    <w:rsid w:val="15E50ECA"/>
    <w:rsid w:val="165F0C7D"/>
    <w:rsid w:val="16832BBD"/>
    <w:rsid w:val="17233A58"/>
    <w:rsid w:val="1734074E"/>
    <w:rsid w:val="178100B7"/>
    <w:rsid w:val="199E1ABC"/>
    <w:rsid w:val="1A293A7B"/>
    <w:rsid w:val="1A736AA5"/>
    <w:rsid w:val="1A824F3A"/>
    <w:rsid w:val="1A9C249F"/>
    <w:rsid w:val="1B4641B9"/>
    <w:rsid w:val="1C161DDD"/>
    <w:rsid w:val="1C3968B3"/>
    <w:rsid w:val="1D126A49"/>
    <w:rsid w:val="1D305121"/>
    <w:rsid w:val="1DA11B7B"/>
    <w:rsid w:val="1DB573D4"/>
    <w:rsid w:val="1DD41CC3"/>
    <w:rsid w:val="1E28404A"/>
    <w:rsid w:val="1F095C2A"/>
    <w:rsid w:val="1FCD064F"/>
    <w:rsid w:val="203170A3"/>
    <w:rsid w:val="20847C5E"/>
    <w:rsid w:val="20A41F24"/>
    <w:rsid w:val="215A276C"/>
    <w:rsid w:val="21A92086"/>
    <w:rsid w:val="22894810"/>
    <w:rsid w:val="23971A56"/>
    <w:rsid w:val="23B73EA6"/>
    <w:rsid w:val="23F0560A"/>
    <w:rsid w:val="24B71C84"/>
    <w:rsid w:val="24EC5DD1"/>
    <w:rsid w:val="25506360"/>
    <w:rsid w:val="259C77F7"/>
    <w:rsid w:val="259E3E41"/>
    <w:rsid w:val="26282E39"/>
    <w:rsid w:val="266320C3"/>
    <w:rsid w:val="27224033"/>
    <w:rsid w:val="28A15125"/>
    <w:rsid w:val="28D728F5"/>
    <w:rsid w:val="2916166F"/>
    <w:rsid w:val="2A3C5105"/>
    <w:rsid w:val="2A3F69A3"/>
    <w:rsid w:val="2A4D6A1D"/>
    <w:rsid w:val="2A7F2852"/>
    <w:rsid w:val="2B5575E0"/>
    <w:rsid w:val="2B577D1D"/>
    <w:rsid w:val="2B6F2931"/>
    <w:rsid w:val="2C2B3683"/>
    <w:rsid w:val="2D3C541C"/>
    <w:rsid w:val="2DCE076A"/>
    <w:rsid w:val="2DF45CF7"/>
    <w:rsid w:val="2E840E29"/>
    <w:rsid w:val="2EDF2503"/>
    <w:rsid w:val="2F7C41F6"/>
    <w:rsid w:val="3025488D"/>
    <w:rsid w:val="312D39F9"/>
    <w:rsid w:val="313A1C72"/>
    <w:rsid w:val="33332E1D"/>
    <w:rsid w:val="33813B89"/>
    <w:rsid w:val="34A235A2"/>
    <w:rsid w:val="359D3834"/>
    <w:rsid w:val="35B446E9"/>
    <w:rsid w:val="365B4B65"/>
    <w:rsid w:val="3660217B"/>
    <w:rsid w:val="36B129D7"/>
    <w:rsid w:val="374B2DB7"/>
    <w:rsid w:val="37887BDC"/>
    <w:rsid w:val="379C71E3"/>
    <w:rsid w:val="37A333A3"/>
    <w:rsid w:val="38877E93"/>
    <w:rsid w:val="38B8629F"/>
    <w:rsid w:val="38DD3004"/>
    <w:rsid w:val="38E30E42"/>
    <w:rsid w:val="3A347BA7"/>
    <w:rsid w:val="3A3E27D3"/>
    <w:rsid w:val="3A4F678F"/>
    <w:rsid w:val="3AAA1402"/>
    <w:rsid w:val="3B6224F2"/>
    <w:rsid w:val="3B6C3370"/>
    <w:rsid w:val="3CD1792F"/>
    <w:rsid w:val="3D09356D"/>
    <w:rsid w:val="3D131155"/>
    <w:rsid w:val="3D18555E"/>
    <w:rsid w:val="3E3208A1"/>
    <w:rsid w:val="3FEB54F6"/>
    <w:rsid w:val="40512B35"/>
    <w:rsid w:val="40674587"/>
    <w:rsid w:val="40A11D0E"/>
    <w:rsid w:val="40B557B9"/>
    <w:rsid w:val="41076015"/>
    <w:rsid w:val="41312622"/>
    <w:rsid w:val="413C37E5"/>
    <w:rsid w:val="417B255F"/>
    <w:rsid w:val="41A2189A"/>
    <w:rsid w:val="41C537DA"/>
    <w:rsid w:val="41D028AB"/>
    <w:rsid w:val="41D67795"/>
    <w:rsid w:val="41EF2605"/>
    <w:rsid w:val="41F01338"/>
    <w:rsid w:val="43065E58"/>
    <w:rsid w:val="43207140"/>
    <w:rsid w:val="44483F82"/>
    <w:rsid w:val="45085EB8"/>
    <w:rsid w:val="450A60D4"/>
    <w:rsid w:val="45350C77"/>
    <w:rsid w:val="45383C57"/>
    <w:rsid w:val="45D4223E"/>
    <w:rsid w:val="46145CE6"/>
    <w:rsid w:val="461D6587"/>
    <w:rsid w:val="465B295F"/>
    <w:rsid w:val="46F26C63"/>
    <w:rsid w:val="47180464"/>
    <w:rsid w:val="47213261"/>
    <w:rsid w:val="472B40E0"/>
    <w:rsid w:val="47B10B40"/>
    <w:rsid w:val="47FA7AD0"/>
    <w:rsid w:val="48036E0A"/>
    <w:rsid w:val="48270D4B"/>
    <w:rsid w:val="4896057C"/>
    <w:rsid w:val="49A72C6C"/>
    <w:rsid w:val="49D7054F"/>
    <w:rsid w:val="49E62F1B"/>
    <w:rsid w:val="4B007631"/>
    <w:rsid w:val="4B6D125C"/>
    <w:rsid w:val="4B810772"/>
    <w:rsid w:val="4B9C1A50"/>
    <w:rsid w:val="4C7402D7"/>
    <w:rsid w:val="4CA02D60"/>
    <w:rsid w:val="4CEF5BAF"/>
    <w:rsid w:val="4D9E1AAF"/>
    <w:rsid w:val="4DD04934"/>
    <w:rsid w:val="4E203218"/>
    <w:rsid w:val="4EDE5EDB"/>
    <w:rsid w:val="4F0022F6"/>
    <w:rsid w:val="4F2C6C47"/>
    <w:rsid w:val="4F672375"/>
    <w:rsid w:val="4FE15C83"/>
    <w:rsid w:val="4FF0236A"/>
    <w:rsid w:val="50196503"/>
    <w:rsid w:val="50610B72"/>
    <w:rsid w:val="50A54F03"/>
    <w:rsid w:val="51A74CAA"/>
    <w:rsid w:val="51DA0BDC"/>
    <w:rsid w:val="51FD19F7"/>
    <w:rsid w:val="521F2A93"/>
    <w:rsid w:val="52497B10"/>
    <w:rsid w:val="53B13BBE"/>
    <w:rsid w:val="54272A04"/>
    <w:rsid w:val="543C792C"/>
    <w:rsid w:val="54A83213"/>
    <w:rsid w:val="54F9581D"/>
    <w:rsid w:val="550D4306"/>
    <w:rsid w:val="550D670E"/>
    <w:rsid w:val="55517407"/>
    <w:rsid w:val="5565473E"/>
    <w:rsid w:val="55BD2CEE"/>
    <w:rsid w:val="56026953"/>
    <w:rsid w:val="56244169"/>
    <w:rsid w:val="56AA2565"/>
    <w:rsid w:val="570566FB"/>
    <w:rsid w:val="57250B4B"/>
    <w:rsid w:val="586159D4"/>
    <w:rsid w:val="58D72319"/>
    <w:rsid w:val="58EB36CF"/>
    <w:rsid w:val="5919648E"/>
    <w:rsid w:val="59EF0B1F"/>
    <w:rsid w:val="59F36CDF"/>
    <w:rsid w:val="5A0C7DA1"/>
    <w:rsid w:val="5A494B51"/>
    <w:rsid w:val="5B5714EF"/>
    <w:rsid w:val="5B8902CD"/>
    <w:rsid w:val="5BDE39BF"/>
    <w:rsid w:val="5C125416"/>
    <w:rsid w:val="5C425CFC"/>
    <w:rsid w:val="5C863B30"/>
    <w:rsid w:val="5D347D3A"/>
    <w:rsid w:val="5DBFEF46"/>
    <w:rsid w:val="5DEA03F9"/>
    <w:rsid w:val="5F0A1A2E"/>
    <w:rsid w:val="5F8959EF"/>
    <w:rsid w:val="5FB513DA"/>
    <w:rsid w:val="5FDFA9C7"/>
    <w:rsid w:val="601F5004"/>
    <w:rsid w:val="60732927"/>
    <w:rsid w:val="61BF546D"/>
    <w:rsid w:val="61FE4473"/>
    <w:rsid w:val="62195750"/>
    <w:rsid w:val="625B18C5"/>
    <w:rsid w:val="626A1B08"/>
    <w:rsid w:val="62A212A2"/>
    <w:rsid w:val="62CC27C3"/>
    <w:rsid w:val="63275C4B"/>
    <w:rsid w:val="63495BC1"/>
    <w:rsid w:val="643423CE"/>
    <w:rsid w:val="64D771FD"/>
    <w:rsid w:val="65BC08CD"/>
    <w:rsid w:val="668C79EF"/>
    <w:rsid w:val="669C24AC"/>
    <w:rsid w:val="66D91424"/>
    <w:rsid w:val="67380427"/>
    <w:rsid w:val="673D77EB"/>
    <w:rsid w:val="676C00D0"/>
    <w:rsid w:val="67B6134C"/>
    <w:rsid w:val="67BA75A7"/>
    <w:rsid w:val="69022512"/>
    <w:rsid w:val="692C7B17"/>
    <w:rsid w:val="697414BE"/>
    <w:rsid w:val="69912070"/>
    <w:rsid w:val="699A7177"/>
    <w:rsid w:val="6A7A6FA8"/>
    <w:rsid w:val="6A946571"/>
    <w:rsid w:val="6AC326FD"/>
    <w:rsid w:val="6B7439F8"/>
    <w:rsid w:val="6BA240C1"/>
    <w:rsid w:val="6BA918F3"/>
    <w:rsid w:val="6BAB6F4D"/>
    <w:rsid w:val="6BAC4F3F"/>
    <w:rsid w:val="6BEA5A68"/>
    <w:rsid w:val="6CDE55CC"/>
    <w:rsid w:val="6CF062D3"/>
    <w:rsid w:val="6D1D3C35"/>
    <w:rsid w:val="6D967C55"/>
    <w:rsid w:val="6DD8783F"/>
    <w:rsid w:val="6E3F78B3"/>
    <w:rsid w:val="6EAD7B4E"/>
    <w:rsid w:val="6FAB04C8"/>
    <w:rsid w:val="6FD06EC8"/>
    <w:rsid w:val="707949F2"/>
    <w:rsid w:val="7148570A"/>
    <w:rsid w:val="71C07997"/>
    <w:rsid w:val="7260799B"/>
    <w:rsid w:val="72CC4119"/>
    <w:rsid w:val="72D74F98"/>
    <w:rsid w:val="72F67AF7"/>
    <w:rsid w:val="72FC7376"/>
    <w:rsid w:val="73767C7E"/>
    <w:rsid w:val="73CC2623"/>
    <w:rsid w:val="73D43285"/>
    <w:rsid w:val="741E3CC7"/>
    <w:rsid w:val="74A94712"/>
    <w:rsid w:val="74F6722B"/>
    <w:rsid w:val="74FA31C0"/>
    <w:rsid w:val="751F2C26"/>
    <w:rsid w:val="758F1B5A"/>
    <w:rsid w:val="75F95225"/>
    <w:rsid w:val="76375D4D"/>
    <w:rsid w:val="764C17F9"/>
    <w:rsid w:val="765B1A3C"/>
    <w:rsid w:val="76AF1D88"/>
    <w:rsid w:val="76DB2B7D"/>
    <w:rsid w:val="76E97048"/>
    <w:rsid w:val="77212C85"/>
    <w:rsid w:val="77476464"/>
    <w:rsid w:val="77501958"/>
    <w:rsid w:val="77D0645A"/>
    <w:rsid w:val="77D36C81"/>
    <w:rsid w:val="77DA7FD5"/>
    <w:rsid w:val="77FC4758"/>
    <w:rsid w:val="782D11B6"/>
    <w:rsid w:val="788F2EC7"/>
    <w:rsid w:val="78941235"/>
    <w:rsid w:val="78C345EC"/>
    <w:rsid w:val="795947AA"/>
    <w:rsid w:val="7977ED44"/>
    <w:rsid w:val="79CD2C51"/>
    <w:rsid w:val="79E306C6"/>
    <w:rsid w:val="79F75F20"/>
    <w:rsid w:val="7A97500D"/>
    <w:rsid w:val="7ADB75EF"/>
    <w:rsid w:val="7B0326A2"/>
    <w:rsid w:val="7B407452"/>
    <w:rsid w:val="7B6018A2"/>
    <w:rsid w:val="7B8F3F36"/>
    <w:rsid w:val="7BDC53CD"/>
    <w:rsid w:val="7C1E5D9C"/>
    <w:rsid w:val="7C725D31"/>
    <w:rsid w:val="7C8810B1"/>
    <w:rsid w:val="7C9537CE"/>
    <w:rsid w:val="7CD35D8A"/>
    <w:rsid w:val="7CDC13FD"/>
    <w:rsid w:val="7DCB56F9"/>
    <w:rsid w:val="7EBE700C"/>
    <w:rsid w:val="7EC16AFC"/>
    <w:rsid w:val="7F622443"/>
    <w:rsid w:val="7F7F7A4D"/>
    <w:rsid w:val="7FB623D9"/>
    <w:rsid w:val="AFEF9553"/>
    <w:rsid w:val="DDD734E9"/>
    <w:rsid w:val="DFB970C6"/>
    <w:rsid w:val="F69F7393"/>
    <w:rsid w:val="FACDBF81"/>
    <w:rsid w:val="FEF707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2364</Words>
  <Characters>2382</Characters>
  <Lines>0</Lines>
  <Paragraphs>0</Paragraphs>
  <TotalTime>2</TotalTime>
  <ScaleCrop>false</ScaleCrop>
  <LinksUpToDate>false</LinksUpToDate>
  <CharactersWithSpaces>2478</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2022-05-31T13:09:00Z</dcterms:created>
  <dc:creator>tianyuexia</dc:creator>
  <cp:lastModifiedBy>你条蕉</cp:lastModifiedBy>
  <cp:lastPrinted>2022-10-12T00:34:34Z</cp:lastPrinted>
  <dcterms:modified xsi:type="dcterms:W3CDTF">2022-10-12T00:36:39Z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C46C3D5ECD90489E914DD707406AE94E</vt:lpwstr>
  </property>
</Properties>
</file>