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ascii="黑体" w:hAnsi="黑体" w:eastAsia="黑体"/>
        </w:rPr>
      </w:pPr>
      <w:r>
        <w:rPr>
          <w:rFonts w:hint="eastAsia" w:ascii="方正仿宋简体" w:hAnsi="宋体" w:eastAsia="方正仿宋简体"/>
          <w:bCs/>
          <w:color w:val="000000"/>
          <w:sz w:val="32"/>
          <w:szCs w:val="32"/>
        </w:rPr>
        <w:t>附件2</w:t>
      </w:r>
    </w:p>
    <w:p>
      <w:pPr>
        <w:spacing w:after="156" w:afterLines="50" w:line="570" w:lineRule="exact"/>
        <w:jc w:val="center"/>
        <w:rPr>
          <w:rFonts w:ascii="宋体" w:hAnsi="宋体" w:cs="宋体"/>
          <w:b/>
          <w:bCs/>
          <w:kern w:val="0"/>
          <w:sz w:val="28"/>
        </w:rPr>
      </w:pPr>
      <w:r>
        <w:rPr>
          <w:rFonts w:hint="eastAsia" w:ascii="方正小标宋简体" w:hAnsi="宋体" w:eastAsia="方正小标宋简体" w:cs="宋体"/>
          <w:bCs/>
          <w:kern w:val="0"/>
          <w:sz w:val="44"/>
        </w:rPr>
        <w:t>实验室安全隐患排查整改汇总表</w:t>
      </w:r>
      <w:bookmarkStart w:id="0" w:name="_GoBack"/>
      <w:bookmarkEnd w:id="0"/>
    </w:p>
    <w:p>
      <w:pPr>
        <w:spacing w:before="312" w:beforeLines="100" w:after="156" w:afterLines="50" w:line="320" w:lineRule="exact"/>
        <w:rPr>
          <w:rFonts w:hint="eastAsia"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联系人：</w:t>
      </w:r>
      <w:r>
        <w:rPr>
          <w:rFonts w:hint="eastAsia" w:ascii="宋体" w:hAnsi="宋体" w:cs="宋体"/>
          <w:b/>
          <w:bCs/>
          <w:kern w:val="0"/>
          <w:sz w:val="24"/>
          <w:u w:val="single"/>
        </w:rPr>
        <w:t xml:space="preserve">             </w:t>
      </w:r>
      <w:r>
        <w:rPr>
          <w:rFonts w:hint="eastAsia" w:ascii="宋体" w:hAnsi="宋体" w:cs="宋体"/>
          <w:b/>
          <w:bCs/>
          <w:kern w:val="0"/>
          <w:sz w:val="24"/>
        </w:rPr>
        <w:t xml:space="preserve">  手机：</w:t>
      </w:r>
      <w:r>
        <w:rPr>
          <w:rFonts w:hint="eastAsia" w:ascii="宋体" w:hAnsi="宋体" w:cs="宋体"/>
          <w:b/>
          <w:bCs/>
          <w:kern w:val="0"/>
          <w:sz w:val="24"/>
          <w:u w:val="single"/>
        </w:rPr>
        <w:t xml:space="preserve">                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1397"/>
        <w:gridCol w:w="1824"/>
        <w:gridCol w:w="1824"/>
        <w:gridCol w:w="3559"/>
        <w:gridCol w:w="2977"/>
        <w:gridCol w:w="1843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39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学院/单位</w:t>
            </w:r>
          </w:p>
        </w:tc>
        <w:tc>
          <w:tcPr>
            <w:tcW w:w="1824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实验室类别</w:t>
            </w:r>
          </w:p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（教学、科研）</w:t>
            </w:r>
          </w:p>
        </w:tc>
        <w:tc>
          <w:tcPr>
            <w:tcW w:w="1824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实验室名称</w:t>
            </w: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存在隐患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整改情况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整改责任人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整改完成时限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restart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9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7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24" w:type="dxa"/>
            <w:vMerge w:val="continue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559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</w:t>
            </w:r>
          </w:p>
        </w:tc>
        <w:tc>
          <w:tcPr>
            <w:tcW w:w="29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956" w:type="dxa"/>
            <w:gridSpan w:val="2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合  计</w:t>
            </w:r>
          </w:p>
        </w:tc>
        <w:tc>
          <w:tcPr>
            <w:tcW w:w="1824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203" w:type="dxa"/>
            <w:gridSpan w:val="4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发现隐患数：         已整改数：         已制定方案准备整改数：         </w:t>
            </w:r>
          </w:p>
        </w:tc>
        <w:tc>
          <w:tcPr>
            <w:tcW w:w="141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>
      <w:pPr>
        <w:tabs>
          <w:tab w:val="left" w:pos="3534"/>
        </w:tabs>
        <w:rPr>
          <w:rFonts w:hint="eastAsia" w:ascii="方正仿宋简体" w:hAnsi="宋体" w:eastAsia="方正仿宋简体"/>
          <w:bCs/>
          <w:color w:val="000000"/>
          <w:sz w:val="32"/>
          <w:szCs w:val="32"/>
        </w:rPr>
      </w:pPr>
    </w:p>
    <w:p/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613A000F"/>
    <w:rsid w:val="0B95649E"/>
    <w:rsid w:val="613A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2023-04-25T03:27:00Z</dcterms:created>
  <dc:creator>Administrator</dc:creator>
  <cp:lastModifiedBy>Administrator</cp:lastModifiedBy>
  <dcterms:modified xsi:type="dcterms:W3CDTF">2023-04-25T03:30:27Z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49673CF688E8437397D889AF026FC700_11</vt:lpwstr>
  </property>
</Properties>
</file>