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黑体" w:hAnsi="黑体" w:eastAsia="黑体" w:cs="方正仿宋简体"/>
          <w:sz w:val="32"/>
          <w:szCs w:val="32"/>
        </w:rPr>
      </w:pPr>
      <w:r>
        <w:rPr>
          <w:rFonts w:hint="eastAsia" w:ascii="黑体" w:hAnsi="黑体" w:eastAsia="黑体" w:cs="方正仿宋简体"/>
          <w:sz w:val="32"/>
          <w:szCs w:val="32"/>
        </w:rPr>
        <w:t>附件2</w:t>
      </w:r>
    </w:p>
    <w:p>
      <w:pPr>
        <w:widowControl/>
        <w:jc w:val="center"/>
        <w:rPr>
          <w:rFonts w:ascii="黑体" w:hAnsi="黑体" w:eastAsia="黑体" w:cs="方正仿宋简体"/>
          <w:sz w:val="32"/>
          <w:szCs w:val="32"/>
        </w:rPr>
      </w:pPr>
      <w:r>
        <w:rPr>
          <w:rFonts w:ascii="黑体" w:hAnsi="黑体" w:eastAsia="黑体" w:cs="方正仿宋简体"/>
          <w:sz w:val="32"/>
          <w:szCs w:val="32"/>
        </w:rPr>
        <w:drawing>
          <wp:inline distT="0" distB="0" distL="0" distR="0">
            <wp:extent cx="4992370" cy="3441700"/>
            <wp:effectExtent l="0" t="0" r="17780" b="6350"/>
            <wp:docPr id="7" name="图片 7" descr="图形用户界面, 网站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图形用户界面, 网站&#10;&#10;描述已自动生成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4617" cy="3450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rFonts w:ascii="黑体" w:hAnsi="黑体" w:eastAsia="黑体" w:cs="方正仿宋简体"/>
          <w:sz w:val="28"/>
          <w:szCs w:val="28"/>
        </w:rPr>
      </w:pPr>
      <w:r>
        <w:rPr>
          <w:rFonts w:hint="eastAsia" w:ascii="黑体" w:hAnsi="黑体" w:eastAsia="黑体" w:cs="方正仿宋简体"/>
          <w:sz w:val="28"/>
          <w:szCs w:val="28"/>
        </w:rPr>
        <w:t>广西普通本科高校智慧教室联通系统首页，点击“直播”。</w:t>
      </w:r>
    </w:p>
    <w:p>
      <w:pPr>
        <w:widowControl/>
        <w:jc w:val="center"/>
        <w:rPr>
          <w:rFonts w:ascii="黑体" w:hAnsi="黑体" w:eastAsia="黑体" w:cs="方正仿宋简体"/>
          <w:sz w:val="32"/>
          <w:szCs w:val="32"/>
        </w:rPr>
      </w:pPr>
      <w:r>
        <w:rPr>
          <w:rFonts w:ascii="黑体" w:hAnsi="黑体" w:eastAsia="黑体" w:cs="方正仿宋简体"/>
          <w:sz w:val="32"/>
          <w:szCs w:val="32"/>
        </w:rPr>
        <w:drawing>
          <wp:inline distT="0" distB="0" distL="0" distR="0">
            <wp:extent cx="5066665" cy="3208655"/>
            <wp:effectExtent l="0" t="0" r="635" b="10795"/>
            <wp:docPr id="6" name="图片 5" descr="图形用户界面, 应用程序, 网站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 descr="图形用户界面, 应用程序, 网站&#10;&#10;描述已自动生成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79269" cy="321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rFonts w:ascii="黑体" w:hAnsi="黑体" w:eastAsia="黑体" w:cs="方正仿宋简体"/>
          <w:sz w:val="28"/>
          <w:szCs w:val="28"/>
        </w:rPr>
      </w:pPr>
      <w:r>
        <w:rPr>
          <w:rFonts w:hint="eastAsia" w:ascii="黑体" w:hAnsi="黑体" w:eastAsia="黑体" w:cs="方正仿宋简体"/>
          <w:sz w:val="28"/>
          <w:szCs w:val="28"/>
        </w:rPr>
        <w:t>根据展示课程的所在高校，点击进入即可观看。</w:t>
      </w:r>
    </w:p>
    <w:p>
      <w:bookmarkStart w:id="0" w:name="_GoBack"/>
      <w:bookmarkEnd w:id="0"/>
    </w:p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iM2EwMmFhMjdkMGZkOWY5MWFjYTY0MjJkMTExNWIifQ=="/>
  </w:docVars>
  <w:rsids>
    <w:rsidRoot w:val="44997526"/>
    <w:rsid w:val="4499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2022-12-02T07:57:00Z</dcterms:created>
  <dc:creator>Administrator</dc:creator>
  <cp:lastModifiedBy>Administrator</cp:lastModifiedBy>
  <dcterms:modified xsi:type="dcterms:W3CDTF">2022-12-02T07:57:51Z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D93CFE9586AA48CA89984CE9CBEB878D</vt:lpwstr>
  </property>
</Properties>
</file>