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ascii="方正小标宋简体" w:eastAsia="方正小标宋简体"/>
          <w:b/>
          <w:color w:val="FF0000"/>
          <w:spacing w:val="80"/>
          <w:sz w:val="92"/>
          <w:szCs w:val="92"/>
        </w:rPr>
      </w:pPr>
      <w:bookmarkStart w:id="0" w:name="OLE_LINK1"/>
      <w:bookmarkStart w:id="1" w:name="_Toc3374"/>
      <w:bookmarkStart w:id="2" w:name="_Toc21408"/>
      <w:bookmarkStart w:id="3" w:name="_Toc24955"/>
      <w:r>
        <w:rPr>
          <w:rFonts w:hint="eastAsia" w:ascii="方正小标宋简体" w:eastAsia="方正小标宋简体"/>
          <w:b/>
          <w:color w:val="FF0000"/>
          <w:spacing w:val="80"/>
          <w:sz w:val="92"/>
          <w:szCs w:val="92"/>
        </w:rPr>
        <w:t>北海艺术设计学院</w:t>
      </w:r>
    </w:p>
    <w:p>
      <w:pPr>
        <w:adjustRightInd w:val="0"/>
        <w:snapToGrid w:val="0"/>
        <w:spacing w:line="570" w:lineRule="exact"/>
        <w:jc w:val="center"/>
        <w:rPr>
          <w:rFonts w:ascii="微软雅黑" w:hAnsi="微软雅黑" w:eastAsia="微软雅黑"/>
          <w:b/>
          <w:bCs/>
          <w:color w:val="auto"/>
          <w:sz w:val="32"/>
          <w:szCs w:val="32"/>
          <w:shd w:val="clear" w:color="auto" w:fill="FFFFFF"/>
        </w:rPr>
      </w:pPr>
      <w:r>
        <w:rPr>
          <w:rFonts w:hint="eastAsia"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393065</wp:posOffset>
                </wp:positionV>
                <wp:extent cx="5633720" cy="14605"/>
                <wp:effectExtent l="0" t="19050" r="5080" b="2349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5633720" cy="1460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0.95pt;height:1.15pt;width:443.6pt;z-index:251659264;mso-width-relative:page;mso-height-relative:page;" filled="f" stroked="t" coordsize="21600,21600" o:gfxdata="UEsDBAoAAAAAAIdO4kAAAAAAAAAAAAAAAAAEAAAAZHJzL1BLAwQUAAAACACHTuJAGYaahdkAAAAG&#10;AQAADwAAAGRycy9kb3ducmV2LnhtbE2PwU7DMBBE70j8g7VIXBB1EqESQpwKISEKPVACEuLmxksS&#10;NV4H22nL33c5wXFnRjNvy8XBDmKHPvSOFKSzBARS40xPrYL3t4fLHESImoweHKGCHwywqE5PSl0Y&#10;t6dX3NWxFVxCodAKuhjHQsrQdGh1mLkRib0v562OfPpWGq/3XG4HmSXJXFrdEy90esT7DpttPVkF&#10;9sXeyc/V41T79dPzx/dqud5eLJU6P0uTWxARD/EvDL/4jA4VM23cRCaIQQE/EhXM0xsQ7Ob5dQZi&#10;w8JVBrIq5X/86ghQSwMEFAAAAAgAh07iQF7PJcbWAQAAiwMAAA4AAABkcnMvZTJvRG9jLnhtbK1T&#10;zY7TMBC+I/EOlu80acuWVdR0D1uVCz8rAQ8wdZzGku2xbLdpX4IXQOIGJ47ceZtdHoOxk62W5bIH&#10;crDs+flmvm8my6uj0ewgfVBoaz6dlJxJK7BRdlfzTx83Ly45CxFsAxqtrPlJBn61ev5s2btKzrBD&#10;3UjPCMSGqnc172J0VVEE0UkDYYJOWnK26A1Eevpd0XjoCd3oYlaWi6JH3ziPQoZA1vXg5COifwog&#10;tq0Sco1ib6SNA6qXGiJRCp1yga9yt20rRXzftkFGpmtOTGM+qQjdt+ksVkuodh5cp8TYAjylhUec&#10;DChLRc9Qa4jA9l79A2WU8BiwjROBphiIZEWIxbR8pM2HDpzMXEjq4M6ih/8HK94dbjxTTc3nnFkw&#10;NPC7Lz9vP3/7/esrnXc/vrN5Eql3oaLYa3vjx1dwlLjt32JDObCPmPkfW2+SDsSMHbPMp7PM8hiZ&#10;IOPFYj5/NaMJCPJNXy7Ki1ShgOo+2fkQX0s0LF1qrpVNKkAFhzchDqH3IclscaO0JjtU2rKeqFxO&#10;yzJnBNSqSd7kDH63vdaeHYCWYbMp6RsL/xXmcW+boYq2KU/mPRpLJyES9UGSLTanrEiR7DSjzGPc&#10;p7QED990f/gPrf4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GYaahdkAAAAGAQAADwAAAAAAAAAB&#10;ACAAAAAiAAAAZHJzL2Rvd25yZXYueG1sUEsBAhQAFAAAAAgAh07iQF7PJcbWAQAAiwMAAA4AAAAA&#10;AAAAAQAgAAAAKAEAAGRycy9lMm9Eb2MueG1sUEsFBgAAAAAGAAYAWQEAAHAFAAAAAA=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简体" w:eastAsia="方正仿宋简体"/>
          <w:color w:val="auto"/>
          <w:sz w:val="32"/>
          <w:szCs w:val="32"/>
        </w:rPr>
        <w:t>北艺</w:t>
      </w:r>
      <w:r>
        <w:rPr>
          <w:rFonts w:hint="eastAsia" w:ascii="方正仿宋简体" w:eastAsia="方正仿宋简体"/>
          <w:color w:val="auto"/>
          <w:sz w:val="32"/>
          <w:szCs w:val="32"/>
          <w:lang w:val="en-US" w:eastAsia="zh-CN"/>
        </w:rPr>
        <w:t>教</w:t>
      </w:r>
      <w:r>
        <w:rPr>
          <w:rFonts w:hint="eastAsia" w:ascii="方正仿宋简体" w:eastAsia="方正仿宋简体"/>
          <w:color w:val="auto"/>
          <w:sz w:val="32"/>
          <w:szCs w:val="32"/>
        </w:rPr>
        <w:t>发〔20</w:t>
      </w:r>
      <w:r>
        <w:rPr>
          <w:rFonts w:hint="eastAsia" w:ascii="方正仿宋简体" w:eastAsia="方正仿宋简体"/>
          <w:color w:val="auto"/>
          <w:sz w:val="32"/>
          <w:szCs w:val="32"/>
          <w:lang w:val="en-US" w:eastAsia="zh-CN"/>
        </w:rPr>
        <w:t>21</w:t>
      </w:r>
      <w:r>
        <w:rPr>
          <w:rFonts w:hint="eastAsia" w:ascii="方正仿宋简体" w:eastAsia="方正仿宋简体"/>
          <w:color w:val="auto"/>
          <w:sz w:val="32"/>
          <w:szCs w:val="32"/>
        </w:rPr>
        <w:t>〕</w:t>
      </w:r>
      <w:r>
        <w:rPr>
          <w:rFonts w:hint="eastAsia" w:ascii="方正仿宋简体" w:eastAsia="方正仿宋简体"/>
          <w:color w:val="auto"/>
          <w:sz w:val="32"/>
          <w:szCs w:val="32"/>
          <w:lang w:val="en-US" w:eastAsia="zh-CN"/>
        </w:rPr>
        <w:t>66</w:t>
      </w:r>
      <w:r>
        <w:rPr>
          <w:rFonts w:hint="eastAsia" w:ascii="方正仿宋简体" w:eastAsia="方正仿宋简体"/>
          <w:color w:val="auto"/>
          <w:sz w:val="32"/>
          <w:szCs w:val="32"/>
        </w:rPr>
        <w:t>号</w:t>
      </w:r>
    </w:p>
    <w:p>
      <w:pPr>
        <w:adjustRightInd w:val="0"/>
        <w:snapToGrid w:val="0"/>
        <w:spacing w:line="570" w:lineRule="exact"/>
        <w:rPr>
          <w:rFonts w:ascii="微软雅黑" w:hAnsi="微软雅黑" w:eastAsia="微软雅黑"/>
          <w:b/>
          <w:bCs/>
          <w:color w:val="000000"/>
          <w:sz w:val="32"/>
          <w:szCs w:val="32"/>
          <w:shd w:val="clear" w:color="auto" w:fill="FFFFFF"/>
        </w:rPr>
      </w:pPr>
    </w:p>
    <w:bookmarkEnd w:id="0"/>
    <w:p>
      <w:pPr>
        <w:widowControl/>
        <w:spacing w:before="0" w:beforeLines="0" w:after="0" w:afterLines="0" w:line="570" w:lineRule="exact"/>
        <w:jc w:val="center"/>
        <w:rPr>
          <w:rFonts w:hint="eastAsia" w:ascii="方正小标宋简体" w:hAnsi="宋体" w:eastAsia="方正小标宋简体"/>
          <w:bCs/>
          <w:color w:val="000000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关于印发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《</w:t>
      </w:r>
      <w:r>
        <w:rPr>
          <w:rFonts w:hint="eastAsia" w:ascii="方正小标宋简体" w:hAnsi="宋体" w:eastAsia="方正小标宋简体"/>
          <w:bCs/>
          <w:color w:val="000000"/>
          <w:sz w:val="44"/>
          <w:szCs w:val="44"/>
        </w:rPr>
        <w:t>北海艺术设计学院排课</w:t>
      </w:r>
    </w:p>
    <w:p>
      <w:pPr>
        <w:widowControl/>
        <w:spacing w:before="0" w:beforeLines="0" w:after="0" w:afterLines="0" w:line="570" w:lineRule="exact"/>
        <w:jc w:val="center"/>
        <w:rPr>
          <w:sz w:val="44"/>
          <w:szCs w:val="44"/>
        </w:rPr>
      </w:pPr>
      <w:r>
        <w:rPr>
          <w:rFonts w:hint="eastAsia" w:ascii="方正小标宋简体" w:hAnsi="宋体" w:eastAsia="方正小标宋简体"/>
          <w:bCs/>
          <w:color w:val="000000"/>
          <w:sz w:val="44"/>
          <w:szCs w:val="44"/>
        </w:rPr>
        <w:t>管理办法</w:t>
      </w:r>
      <w:r>
        <w:rPr>
          <w:rFonts w:hint="eastAsia" w:ascii="方正小标宋简体" w:hAnsi="宋体" w:eastAsia="方正小标宋简体"/>
          <w:bCs/>
          <w:color w:val="000000"/>
          <w:sz w:val="44"/>
          <w:szCs w:val="44"/>
          <w:lang w:eastAsia="zh-CN"/>
        </w:rPr>
        <w:t>》</w:t>
      </w:r>
      <w:r>
        <w:rPr>
          <w:rFonts w:hint="eastAsia" w:ascii="方正小标宋简体" w:eastAsia="方正小标宋简体"/>
          <w:sz w:val="44"/>
          <w:szCs w:val="44"/>
        </w:rPr>
        <w:t>的通知</w:t>
      </w:r>
    </w:p>
    <w:p>
      <w:pPr>
        <w:spacing w:line="570" w:lineRule="exact"/>
        <w:jc w:val="center"/>
        <w:rPr>
          <w:rFonts w:hint="eastAsia" w:ascii="方正仿宋简体" w:eastAsia="方正仿宋简体"/>
          <w:sz w:val="32"/>
          <w:szCs w:val="32"/>
        </w:rPr>
      </w:pPr>
    </w:p>
    <w:p>
      <w:pPr>
        <w:spacing w:line="570" w:lineRule="exac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学校各部门、单位：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outlineLvl w:val="0"/>
        <w:rPr>
          <w:rFonts w:hint="eastAsia" w:ascii="方正仿宋简体" w:eastAsia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为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合理安排各项教学活动，稳定教学秩序，保证教学质量，</w:t>
      </w:r>
      <w:bookmarkStart w:id="4" w:name="_GoBack"/>
      <w:bookmarkEnd w:id="4"/>
      <w:r>
        <w:rPr>
          <w:rFonts w:hint="eastAsia" w:ascii="方正仿宋简体" w:hAnsi="方正仿宋简体" w:eastAsia="方正仿宋简体" w:cs="方正仿宋简体"/>
          <w:sz w:val="32"/>
          <w:szCs w:val="32"/>
        </w:rPr>
        <w:t>学校制定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了</w:t>
      </w:r>
      <w:r>
        <w:rPr>
          <w:rFonts w:hint="eastAsia" w:ascii="方正仿宋简体" w:hAnsi="方正仿宋简体" w:eastAsia="方正仿宋简体"/>
          <w:sz w:val="32"/>
          <w:szCs w:val="20"/>
        </w:rPr>
        <w:t>《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北海艺术设计学院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排课管理办法</w:t>
      </w:r>
      <w:r>
        <w:rPr>
          <w:rFonts w:hint="eastAsia" w:ascii="方正仿宋简体" w:hAnsi="方正仿宋简体" w:eastAsia="方正仿宋简体"/>
          <w:sz w:val="32"/>
          <w:szCs w:val="32"/>
        </w:rPr>
        <w:t>》</w:t>
      </w:r>
      <w:r>
        <w:rPr>
          <w:rFonts w:hint="eastAsia" w:ascii="方正仿宋简体" w:hAnsi="方正仿宋简体" w:eastAsia="方正仿宋简体"/>
          <w:sz w:val="32"/>
          <w:szCs w:val="32"/>
          <w:lang w:eastAsia="zh-CN"/>
        </w:rPr>
        <w:t>。</w:t>
      </w:r>
      <w:r>
        <w:rPr>
          <w:rFonts w:hint="eastAsia" w:ascii="方正仿宋简体" w:eastAsia="方正仿宋简体"/>
          <w:color w:val="000000"/>
          <w:sz w:val="32"/>
          <w:szCs w:val="32"/>
        </w:rPr>
        <w:t>现</w:t>
      </w:r>
      <w:r>
        <w:rPr>
          <w:rFonts w:hint="eastAsia" w:ascii="方正仿宋简体" w:eastAsia="方正仿宋简体"/>
          <w:color w:val="000000"/>
          <w:sz w:val="32"/>
          <w:szCs w:val="32"/>
          <w:lang w:val="en-US" w:eastAsia="zh-CN"/>
        </w:rPr>
        <w:t>印发给你们</w:t>
      </w:r>
      <w:r>
        <w:rPr>
          <w:rFonts w:hint="eastAsia" w:ascii="方正仿宋简体" w:eastAsia="方正仿宋简体"/>
          <w:color w:val="000000"/>
          <w:sz w:val="32"/>
          <w:szCs w:val="32"/>
        </w:rPr>
        <w:t>，请认真贯彻执行。</w:t>
      </w:r>
    </w:p>
    <w:p>
      <w:pPr>
        <w:spacing w:line="570" w:lineRule="exact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spacing w:line="570" w:lineRule="exact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right="0" w:firstLine="0" w:firstLineChars="0"/>
        <w:jc w:val="right"/>
        <w:textAlignment w:val="auto"/>
        <w:rPr>
          <w:rFonts w:hint="default" w:ascii="方正仿宋简体" w:hAnsi="宋体" w:eastAsia="方正仿宋简体"/>
          <w:sz w:val="32"/>
          <w:szCs w:val="32"/>
          <w:lang w:val="en-US" w:eastAsia="zh-CN"/>
        </w:rPr>
      </w:pPr>
      <w:r>
        <w:rPr>
          <w:rFonts w:hint="eastAsia" w:ascii="方正仿宋简体" w:hAnsi="宋体" w:eastAsia="方正仿宋简体"/>
          <w:sz w:val="32"/>
          <w:szCs w:val="32"/>
        </w:rPr>
        <w:t xml:space="preserve">北海艺术设计学院 </w:t>
      </w:r>
      <w:r>
        <w:rPr>
          <w:rFonts w:hint="eastAsia" w:ascii="方正仿宋简体" w:hAnsi="宋体" w:eastAsia="方正仿宋简体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right="0" w:firstLine="0" w:firstLineChars="0"/>
        <w:jc w:val="right"/>
        <w:textAlignment w:val="auto"/>
        <w:rPr>
          <w:rFonts w:hint="default" w:ascii="方正仿宋简体" w:hAnsi="宋体" w:eastAsia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宋体" w:eastAsia="方正仿宋简体"/>
          <w:color w:val="auto"/>
          <w:sz w:val="32"/>
          <w:szCs w:val="32"/>
        </w:rPr>
        <w:t>202</w:t>
      </w:r>
      <w:r>
        <w:rPr>
          <w:rFonts w:hint="eastAsia" w:ascii="方正仿宋简体" w:hAnsi="宋体" w:eastAsia="方正仿宋简体"/>
          <w:color w:val="auto"/>
          <w:sz w:val="32"/>
          <w:szCs w:val="32"/>
          <w:lang w:val="en-US" w:eastAsia="zh-CN"/>
        </w:rPr>
        <w:t>1</w:t>
      </w:r>
      <w:r>
        <w:rPr>
          <w:rFonts w:hint="eastAsia" w:ascii="方正仿宋简体" w:hAnsi="宋体" w:eastAsia="方正仿宋简体"/>
          <w:color w:val="auto"/>
          <w:sz w:val="32"/>
          <w:szCs w:val="32"/>
        </w:rPr>
        <w:t>年</w:t>
      </w:r>
      <w:r>
        <w:rPr>
          <w:rFonts w:hint="eastAsia" w:ascii="方正仿宋简体" w:hAnsi="宋体" w:eastAsia="方正仿宋简体"/>
          <w:color w:val="auto"/>
          <w:sz w:val="32"/>
          <w:szCs w:val="32"/>
          <w:lang w:val="en-US" w:eastAsia="zh-CN"/>
        </w:rPr>
        <w:t>10</w:t>
      </w:r>
      <w:r>
        <w:rPr>
          <w:rFonts w:hint="eastAsia" w:ascii="方正仿宋简体" w:hAnsi="宋体" w:eastAsia="方正仿宋简体"/>
          <w:color w:val="auto"/>
          <w:sz w:val="32"/>
          <w:szCs w:val="32"/>
        </w:rPr>
        <w:t>月</w:t>
      </w:r>
      <w:r>
        <w:rPr>
          <w:rFonts w:hint="eastAsia" w:ascii="方正仿宋简体" w:hAnsi="宋体" w:eastAsia="方正仿宋简体"/>
          <w:color w:val="auto"/>
          <w:sz w:val="32"/>
          <w:szCs w:val="32"/>
          <w:lang w:val="en-US" w:eastAsia="zh-CN"/>
        </w:rPr>
        <w:t>18</w:t>
      </w:r>
      <w:r>
        <w:rPr>
          <w:rFonts w:hint="eastAsia" w:ascii="方正仿宋简体" w:hAnsi="宋体" w:eastAsia="方正仿宋简体"/>
          <w:color w:val="auto"/>
          <w:sz w:val="32"/>
          <w:szCs w:val="32"/>
        </w:rPr>
        <w:t xml:space="preserve">日 </w:t>
      </w:r>
      <w:r>
        <w:rPr>
          <w:rFonts w:hint="eastAsia" w:ascii="方正仿宋简体" w:hAnsi="宋体" w:eastAsia="方正仿宋简体"/>
          <w:color w:val="auto"/>
          <w:sz w:val="32"/>
          <w:szCs w:val="32"/>
          <w:lang w:val="en-US" w:eastAsia="zh-CN"/>
        </w:rPr>
        <w:t xml:space="preserve">   </w:t>
      </w:r>
    </w:p>
    <w:p>
      <w:pPr>
        <w:spacing w:line="570" w:lineRule="exact"/>
        <w:jc w:val="both"/>
        <w:outlineLvl w:val="9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br w:type="page"/>
      </w:r>
    </w:p>
    <w:p>
      <w:pPr>
        <w:spacing w:line="570" w:lineRule="exact"/>
        <w:jc w:val="center"/>
        <w:outlineLvl w:val="1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北海艺术设计学院排课管理办法</w:t>
      </w:r>
      <w:bookmarkEnd w:id="1"/>
      <w:bookmarkEnd w:id="2"/>
      <w:bookmarkEnd w:id="3"/>
    </w:p>
    <w:p>
      <w:pPr>
        <w:spacing w:line="570" w:lineRule="exact"/>
        <w:ind w:firstLine="0" w:firstLineChars="0"/>
        <w:jc w:val="center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spacing w:line="570" w:lineRule="exact"/>
        <w:ind w:firstLine="640" w:firstLineChars="200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课表编排是教学运行管理的一项重要内容，是有效利用教学资源提高教学资源效率的重要保证。为了保证我校排课工作顺利有序、科学合理特制订本办法。</w:t>
      </w:r>
    </w:p>
    <w:p>
      <w:pPr>
        <w:pStyle w:val="5"/>
        <w:widowControl/>
        <w:spacing w:line="57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一、教学任务安排</w:t>
      </w:r>
    </w:p>
    <w:p>
      <w:pPr>
        <w:pStyle w:val="5"/>
        <w:widowControl/>
        <w:spacing w:line="570" w:lineRule="exact"/>
        <w:ind w:firstLine="640" w:firstLineChars="200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（一）人才培养方案是教学任务安排的基本依据，教学任务由学校排课工作来落实。学校人事处、后勤处、实验与信息化中心和各教学单位要围绕学校排课要求和安排，不断加强师资和软硬件建设，全力保障教学任务规定的课程顺利开展。</w:t>
      </w:r>
    </w:p>
    <w:p>
      <w:pPr>
        <w:spacing w:line="570" w:lineRule="exact"/>
        <w:ind w:firstLine="640" w:firstLineChars="200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（二）授课教师基本资格审核：各二级学院（部）在安排教学任务时必须对新教师、外聘教师、主讲教师进行教师资格审核，主讲教师需具备主讲教师资格，若需不具备主讲教师资格的青年教师承担主讲任务，所在教学单位须配备有主讲教师资格的教师指导其授课，同时教学单位要及时组织进行听课指导，保证教学效果。</w:t>
      </w:r>
    </w:p>
    <w:p>
      <w:pPr>
        <w:spacing w:line="570" w:lineRule="exact"/>
        <w:ind w:firstLine="640" w:firstLineChars="200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（三）外聘教师须按学校外聘教师相关规定办理审批手续。</w:t>
      </w:r>
    </w:p>
    <w:p>
      <w:pPr>
        <w:spacing w:line="570" w:lineRule="exact"/>
        <w:ind w:firstLine="640" w:firstLineChars="200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（四）为保证教学质量，新任课程教师均须通过试讲，试讲不合格者不得执教该门课程。</w:t>
      </w:r>
    </w:p>
    <w:p>
      <w:pPr>
        <w:spacing w:line="570" w:lineRule="exact"/>
        <w:ind w:firstLine="640" w:firstLineChars="200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（五）教学任务安排原则上实行归口管理，公共课课程均由教务处统一协调安排，专业课课程则由各二级学院（部）自行安排。</w:t>
      </w:r>
    </w:p>
    <w:p>
      <w:pPr>
        <w:spacing w:line="570" w:lineRule="exact"/>
        <w:ind w:firstLine="640" w:firstLineChars="200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（六）原则上教学任务一旦下达则不得更改，教学人员必须承担任务，履行职责；若因特殊情况需要其他教师替代上课，则须按照《北海艺术设计学院教学异动管理规定》办理课程变更相关审批手续。</w:t>
      </w:r>
    </w:p>
    <w:p>
      <w:pPr>
        <w:pStyle w:val="5"/>
        <w:widowControl/>
        <w:spacing w:line="57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二、排课原则</w:t>
      </w:r>
    </w:p>
    <w:p>
      <w:pPr>
        <w:spacing w:line="570" w:lineRule="exact"/>
        <w:ind w:firstLine="640" w:firstLineChars="200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（一）课表编排应严格遵循教学规律，综合考虑学生的生理、心理特征以及身心健康和接受能力等各方面因素，合理组织教学，优化配置教学资源，在确保教学工作正常运行的前提下，增强课表编排的科学性和合理性。</w:t>
      </w:r>
    </w:p>
    <w:p>
      <w:pPr>
        <w:spacing w:line="570" w:lineRule="exact"/>
        <w:ind w:firstLine="640" w:firstLineChars="200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（二）课表编排应遵循以下几项原则：</w:t>
      </w:r>
    </w:p>
    <w:p>
      <w:pPr>
        <w:spacing w:line="570" w:lineRule="exact"/>
        <w:ind w:firstLine="640" w:firstLineChars="200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1.遵循教育教学规律，科学、合理地分配学生学业任务，有利于提高学生的学习效率，有利于教学资源的合理使用；</w:t>
      </w:r>
    </w:p>
    <w:p>
      <w:pPr>
        <w:spacing w:line="570" w:lineRule="exact"/>
        <w:ind w:firstLine="640" w:firstLineChars="200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2.课表编排要有利于专业教学目标的达成；</w:t>
      </w:r>
    </w:p>
    <w:p>
      <w:pPr>
        <w:spacing w:line="570" w:lineRule="exact"/>
        <w:ind w:firstLine="640" w:firstLineChars="200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3.课表编排要有利于学分制建设；</w:t>
      </w:r>
    </w:p>
    <w:p>
      <w:pPr>
        <w:spacing w:line="570" w:lineRule="exact"/>
        <w:ind w:firstLine="640" w:firstLineChars="200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4.课表编排原则上安排在法定工作日，除个别实践课或外聘教师可连续上课外，其他课程原则上不能连续排课；</w:t>
      </w:r>
    </w:p>
    <w:p>
      <w:pPr>
        <w:spacing w:line="570" w:lineRule="exact"/>
        <w:ind w:firstLine="640" w:firstLineChars="200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5.在具体课表编排顺序上，大面积的合班公共课程、思政课程应优先于小班课程，必修课程应优先于选修课程，需用设备的课程应优先于不需设备的课程，多学时课程应优先于少学时课程，在体育课课程结束之后原则上不安排其他课程；</w:t>
      </w:r>
    </w:p>
    <w:p>
      <w:pPr>
        <w:spacing w:line="570" w:lineRule="exact"/>
        <w:ind w:firstLine="640" w:firstLineChars="200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6.周一至周五为正常授课时间，除教学资源紧张情况外，周六、周日原则上不安排教学活动。若因特殊原因需在周六和周日上课，则须填写相关申请上交至教务处，教务处审核批准后方可排课。</w:t>
      </w:r>
    </w:p>
    <w:p>
      <w:pPr>
        <w:spacing w:line="570" w:lineRule="exact"/>
        <w:ind w:firstLine="640" w:firstLineChars="200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（三）课程表应由教务处组织各二级学院（部）教务办使用北海艺术设计学院教务管理系统进行编排。任课教师与学生均须严格按照课程表的要求进行教学。课程表一经排定，无特殊情况不得随意变更。</w:t>
      </w:r>
    </w:p>
    <w:p>
      <w:pPr>
        <w:spacing w:line="570" w:lineRule="exact"/>
        <w:ind w:firstLine="640" w:firstLineChars="200"/>
        <w:rPr>
          <w:b/>
          <w:bCs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bidi="ar"/>
        </w:rPr>
        <w:t>三、排课程序</w:t>
      </w:r>
    </w:p>
    <w:p>
      <w:pPr>
        <w:spacing w:line="570" w:lineRule="exact"/>
        <w:ind w:firstLine="640" w:firstLineChars="200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（一）每学期期中，各二级学院（部）应根据人才培养方案下达下学期的教学任务，并将教学任务落实到每位任课教师。</w:t>
      </w:r>
    </w:p>
    <w:p>
      <w:pPr>
        <w:spacing w:line="570" w:lineRule="exact"/>
        <w:ind w:firstLine="640" w:firstLineChars="200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（二）每学期期末，各二级学院（部）教务办应根据已落实的教学任务，在教务管理系统“排课管理模块”做好教学执行计划。教务处负责组织各二级学院（部）教务办进行预排全校课表，二级学院（部）分管领导负责组织协调教学资源。</w:t>
      </w:r>
    </w:p>
    <w:p>
      <w:pPr>
        <w:spacing w:line="570" w:lineRule="exact"/>
        <w:ind w:firstLine="640" w:firstLineChars="200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（三）开学前教务处应公布初排课表。各二级学院（部）根据开学后的实际运行情况向教务处申请个别课程的排课调整。</w:t>
      </w:r>
    </w:p>
    <w:p>
      <w:pPr>
        <w:spacing w:line="570" w:lineRule="exact"/>
        <w:ind w:firstLine="640" w:firstLineChars="200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（四）开课前教务处应公布正式课表。各二级学院（部）在下发教师课表和班级课表的同时，应将本单位课表等相关资料存档。</w:t>
      </w:r>
    </w:p>
    <w:p>
      <w:pPr>
        <w:spacing w:line="570" w:lineRule="exact"/>
        <w:ind w:firstLine="640" w:firstLineChars="200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（五）课表一经确定，应保持相对稳定。排定课表在执行过程中如遇特殊情况须调整上课时间或上课地点，相关教师要及时报予教务处处理，最终调整结果将由教务处通知到各有关部门。</w:t>
      </w:r>
    </w:p>
    <w:p>
      <w:pPr>
        <w:spacing w:line="57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四、附则</w:t>
      </w:r>
    </w:p>
    <w:p>
      <w:pPr>
        <w:spacing w:line="570" w:lineRule="exact"/>
        <w:ind w:firstLine="640" w:firstLineChars="200"/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本办法从公布之日起实施。由教务处负责解释。</w:t>
      </w:r>
    </w:p>
    <w:sectPr>
      <w:footerReference r:id="rId3" w:type="default"/>
      <w:pgSz w:w="11906" w:h="16838"/>
      <w:pgMar w:top="1701" w:right="1587" w:bottom="1701" w:left="1587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c1Zjc5ZDhiYjgyZDdjZjU3MmM4MTRhYzI0YmNkZmIifQ=="/>
  </w:docVars>
  <w:rsids>
    <w:rsidRoot w:val="00121F2D"/>
    <w:rsid w:val="00121F2D"/>
    <w:rsid w:val="0019220A"/>
    <w:rsid w:val="00991ADF"/>
    <w:rsid w:val="00C647F2"/>
    <w:rsid w:val="0168325F"/>
    <w:rsid w:val="017165B7"/>
    <w:rsid w:val="031E451D"/>
    <w:rsid w:val="03C2134C"/>
    <w:rsid w:val="04D255BF"/>
    <w:rsid w:val="05526700"/>
    <w:rsid w:val="05AA02EA"/>
    <w:rsid w:val="0A99092D"/>
    <w:rsid w:val="0D9D0734"/>
    <w:rsid w:val="0E1A1D85"/>
    <w:rsid w:val="0F4075C9"/>
    <w:rsid w:val="10844706"/>
    <w:rsid w:val="10F60887"/>
    <w:rsid w:val="113B273E"/>
    <w:rsid w:val="120C7C36"/>
    <w:rsid w:val="121216B1"/>
    <w:rsid w:val="145A112D"/>
    <w:rsid w:val="1CBF2475"/>
    <w:rsid w:val="1E4F0105"/>
    <w:rsid w:val="1F38206B"/>
    <w:rsid w:val="20407429"/>
    <w:rsid w:val="21CD1190"/>
    <w:rsid w:val="2355768F"/>
    <w:rsid w:val="243F3E9B"/>
    <w:rsid w:val="246141B0"/>
    <w:rsid w:val="250F1AC0"/>
    <w:rsid w:val="2970736A"/>
    <w:rsid w:val="299B2C5B"/>
    <w:rsid w:val="2B231E21"/>
    <w:rsid w:val="2B277B63"/>
    <w:rsid w:val="2B6A7A50"/>
    <w:rsid w:val="2D372FEC"/>
    <w:rsid w:val="2E627104"/>
    <w:rsid w:val="2FED29FE"/>
    <w:rsid w:val="308C0468"/>
    <w:rsid w:val="3341553A"/>
    <w:rsid w:val="338E62A6"/>
    <w:rsid w:val="33D91C17"/>
    <w:rsid w:val="34DA5C46"/>
    <w:rsid w:val="366A2FFA"/>
    <w:rsid w:val="36996C83"/>
    <w:rsid w:val="36B3674F"/>
    <w:rsid w:val="38A24AEC"/>
    <w:rsid w:val="3A6B7341"/>
    <w:rsid w:val="3E0C4997"/>
    <w:rsid w:val="3F0538C0"/>
    <w:rsid w:val="415E19AD"/>
    <w:rsid w:val="423050F8"/>
    <w:rsid w:val="46250CEB"/>
    <w:rsid w:val="474D674C"/>
    <w:rsid w:val="493279BC"/>
    <w:rsid w:val="49FE3D2D"/>
    <w:rsid w:val="4BDE7972"/>
    <w:rsid w:val="4CCF550D"/>
    <w:rsid w:val="4D7E2B12"/>
    <w:rsid w:val="4FB01626"/>
    <w:rsid w:val="516677E6"/>
    <w:rsid w:val="55F91A00"/>
    <w:rsid w:val="57D8796C"/>
    <w:rsid w:val="586236D9"/>
    <w:rsid w:val="5878114F"/>
    <w:rsid w:val="59375A1D"/>
    <w:rsid w:val="5B3F5F54"/>
    <w:rsid w:val="5CED3EB9"/>
    <w:rsid w:val="5D814602"/>
    <w:rsid w:val="5E317DD6"/>
    <w:rsid w:val="61664265"/>
    <w:rsid w:val="62EA2C49"/>
    <w:rsid w:val="65BE7719"/>
    <w:rsid w:val="6BA75B7B"/>
    <w:rsid w:val="6BC60E9D"/>
    <w:rsid w:val="6EFE3D04"/>
    <w:rsid w:val="6F7E4E45"/>
    <w:rsid w:val="70C20D61"/>
    <w:rsid w:val="70EE7F7C"/>
    <w:rsid w:val="73F751C6"/>
    <w:rsid w:val="751B75DD"/>
    <w:rsid w:val="763C15B6"/>
    <w:rsid w:val="7ADC5DC4"/>
    <w:rsid w:val="7AF16E13"/>
    <w:rsid w:val="7DBD2FDC"/>
    <w:rsid w:val="7F5B2AAD"/>
    <w:rsid w:val="7FDB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批注框文本 字符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1588</Words>
  <Characters>1603</Characters>
  <Lines>10</Lines>
  <Paragraphs>3</Paragraphs>
  <TotalTime>2</TotalTime>
  <ScaleCrop>false</ScaleCrop>
  <LinksUpToDate>false</LinksUpToDate>
  <CharactersWithSpaces>1611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2022-02-24T01:18:00Z</dcterms:created>
  <dc:creator>admin</dc:creator>
  <cp:lastModifiedBy>你条蕉</cp:lastModifiedBy>
  <dcterms:modified xsi:type="dcterms:W3CDTF">2022-05-16T07:47:21Z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3949EE25CBEB4ACD9BC6A7938A6566A0</vt:lpwstr>
  </property>
</Properties>
</file>