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FF0000"/>
          <w:spacing w:val="80"/>
          <w:sz w:val="92"/>
          <w:szCs w:val="9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FF0000"/>
          <w:spacing w:val="80"/>
          <w:sz w:val="92"/>
          <w:szCs w:val="92"/>
          <w:lang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80"/>
          <w:sz w:val="92"/>
          <w:szCs w:val="92"/>
          <w:lang w:eastAsia="zh-CN" w:bidi="ar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80"/>
          <w:sz w:val="92"/>
          <w:szCs w:val="92"/>
          <w:lang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80"/>
          <w:sz w:val="92"/>
          <w:szCs w:val="92"/>
          <w:lang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80"/>
          <w:sz w:val="92"/>
          <w:szCs w:val="92"/>
          <w:lang w:bidi="ar"/>
        </w:rPr>
        <w:t>北海艺术设计学院</w:t>
      </w:r>
    </w:p>
    <w:p>
      <w:pPr>
        <w:spacing w:line="400" w:lineRule="exact"/>
        <w:jc w:val="center"/>
        <w:rPr>
          <w:rFonts w:ascii="方正仿宋简体" w:hAnsi="宋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宋体" w:eastAsia="方正仿宋简体" w:cs="方正仿宋简体"/>
          <w:color w:val="auto"/>
          <w:sz w:val="32"/>
          <w:szCs w:val="32"/>
          <w:lang w:bidi="ar"/>
        </w:rPr>
        <w:t>北艺学发〔202</w:t>
      </w:r>
      <w:r>
        <w:rPr>
          <w:rFonts w:hint="eastAsia" w:ascii="方正仿宋简体" w:hAnsi="宋体" w:eastAsia="方正仿宋简体" w:cs="方正仿宋简体"/>
          <w:color w:val="auto"/>
          <w:sz w:val="32"/>
          <w:szCs w:val="32"/>
          <w:lang w:val="en-US" w:eastAsia="zh-CN" w:bidi="ar"/>
        </w:rPr>
        <w:t>2</w:t>
      </w:r>
      <w:r>
        <w:rPr>
          <w:rFonts w:hint="eastAsia" w:ascii="方正仿宋简体" w:hAnsi="宋体" w:eastAsia="方正仿宋简体" w:cs="方正仿宋简体"/>
          <w:color w:val="auto"/>
          <w:sz w:val="32"/>
          <w:szCs w:val="32"/>
          <w:lang w:bidi="ar"/>
        </w:rPr>
        <w:t>〕</w:t>
      </w:r>
      <w:r>
        <w:rPr>
          <w:rFonts w:hint="eastAsia" w:ascii="方正仿宋简体" w:hAnsi="宋体" w:eastAsia="方正仿宋简体" w:cs="方正仿宋简体"/>
          <w:color w:val="auto"/>
          <w:sz w:val="32"/>
          <w:szCs w:val="32"/>
          <w:lang w:val="en-US" w:eastAsia="zh-CN" w:bidi="ar"/>
        </w:rPr>
        <w:t>11</w:t>
      </w:r>
      <w:r>
        <w:rPr>
          <w:rFonts w:hint="eastAsia" w:ascii="方正仿宋简体" w:hAnsi="宋体" w:eastAsia="方正仿宋简体" w:cs="方正仿宋简体"/>
          <w:color w:val="auto"/>
          <w:sz w:val="32"/>
          <w:szCs w:val="32"/>
          <w:lang w:bidi="ar"/>
        </w:rPr>
        <w:t>号</w:t>
      </w:r>
    </w:p>
    <w:bookmarkEnd w:id="0"/>
    <w:p>
      <w:pPr>
        <w:spacing w:line="520" w:lineRule="exact"/>
        <w:rPr>
          <w:b/>
          <w:sz w:val="52"/>
          <w:szCs w:val="52"/>
        </w:rPr>
      </w:pPr>
      <w:r>
        <w:rPr>
          <w:rFonts w:ascii="Calibri" w:hAnsi="Calibri"/>
          <w:lang w:bidi="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525770" cy="0"/>
                <wp:effectExtent l="0" t="19050" r="17780" b="1905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77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6.45pt;height:0pt;width:435.1pt;z-index:-251656192;mso-width-relative:page;mso-height-relative:page;" filled="f" stroked="t" coordsize="21600,21600" o:gfxdata="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j7I9bXAAAABgEA&#10;AA8AAAAAAAAAAQAgAAAAIgAAAGRycy9kb3ducmV2LnhtbFBLAQIUABQAAAAIAIdO4kCfIuDH4gEA&#10;ANADAAAOAAAAAAAAAAEAIAAAACYBAABkcnMvZTJvRG9jLnhtbFBLBQYAAAAABgAGAFkBAAB6BQAA&#10;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开展2021-2022学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年“三好学生”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学习标兵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”、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优秀学生干部、优秀寝室长和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先进班集体评选的通知</w:t>
      </w:r>
    </w:p>
    <w:p>
      <w:pPr>
        <w:spacing w:line="570" w:lineRule="exac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ascii="方正仿宋简体" w:hAnsi="宋体" w:eastAsia="方正仿宋简体"/>
          <w:color w:val="auto"/>
          <w:sz w:val="32"/>
          <w:szCs w:val="32"/>
        </w:rPr>
      </w:pPr>
      <w:r>
        <w:rPr>
          <w:rFonts w:hint="eastAsia" w:ascii="方正仿宋简体" w:hAnsi="宋体" w:eastAsia="方正仿宋简体"/>
          <w:color w:val="auto"/>
          <w:sz w:val="32"/>
          <w:szCs w:val="32"/>
        </w:rPr>
        <w:t>各二级学院：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为全面贯彻党的教育方针，加强校风、学风、班风建设，根据《北海艺术设计学院学生表彰奖励办法》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  <w:t>《关于加强北海艺术设计学院学风建设的实施办法》精神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，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学校决定开展2021-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202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2学年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“三好学生”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eastAsia="zh-CN"/>
        </w:rPr>
        <w:t>、“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学习标兵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eastAsia="zh-CN"/>
        </w:rPr>
        <w:t>”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、优秀学生干部、优秀寝室长和先进班集体评选工作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现就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有关事项通知如下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eastAsia="zh-CN"/>
        </w:rPr>
        <w:t>。</w:t>
      </w:r>
    </w:p>
    <w:p>
      <w:pPr>
        <w:spacing w:line="570" w:lineRule="exact"/>
        <w:ind w:firstLine="640" w:firstLineChars="200"/>
        <w:rPr>
          <w:rFonts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一、评选对象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、优秀学生干部、优秀寝室长和先进班集体的评选对象为2019级、2020级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2021级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在校本科学生和在校学生班级集体。</w:t>
      </w:r>
    </w:p>
    <w:p>
      <w:pPr>
        <w:spacing w:line="570" w:lineRule="exact"/>
        <w:ind w:firstLine="640" w:firstLineChars="200"/>
        <w:rPr>
          <w:rFonts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二、评选条件</w:t>
      </w:r>
    </w:p>
    <w:p>
      <w:pPr>
        <w:spacing w:line="570" w:lineRule="exact"/>
        <w:ind w:firstLine="640" w:firstLineChars="200"/>
        <w:rPr>
          <w:rFonts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（一）“三好学生”评选条件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1.具有坚定正确的政治方向，道德品质优良、行为举止文明，模范遵守《普通高等学校学生管理规定》和《高等学校学生行为准则》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2.善于学习和吸收新知识，热爱所学专业，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本学年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各科平均成绩排名在班级前5名，本学年无重修或补考科目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3.积极参加学校及党团组织的活动、社会实践及其它公益活动，有较强的运用知识分析解决问题的能力和开拓创新精神，有突出的表现和事迹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4.有健康的体质、良好的卫生习惯及心理素质，达到《国家体育锻炼标准》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5.自觉遵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守学生宿舍管理制度与寝室公约，积极参与宿舍自我管理，无违规违纪记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录。</w:t>
      </w:r>
    </w:p>
    <w:p>
      <w:pPr>
        <w:spacing w:line="570" w:lineRule="exact"/>
        <w:ind w:firstLine="640" w:firstLineChars="200"/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6.同等条件下，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退役复学或入学的学生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优先推荐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优秀标兵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评选条件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1.具有坚定正确的政治方向，道德品质优良、行为举止文明，模范遵守《普通高等学校学生管理规定》和《高等学校学生行为准则》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2.善于学习和吸收新知识，热爱所学专业，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本学年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各科平均成绩排名在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本专业前1%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，本学年无重修或补考科目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获得国家、自治区、学校科技创新、学科竞赛、技能大赛或创新创业等重大赛事活动奖项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4.有健康的体质、良好的卫生习惯及心理素质，达到《国家体育锻炼标准》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5.自觉遵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守学生宿舍管理制度与寝室公约，积极参与宿舍自我管理，无违规违纪记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录。</w:t>
      </w:r>
    </w:p>
    <w:p>
      <w:pPr>
        <w:spacing w:line="570" w:lineRule="exact"/>
        <w:ind w:firstLine="640" w:firstLineChars="200"/>
        <w:rPr>
          <w:rFonts w:hint="default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6.同等条件下，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退役复学或入学的学生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优先推荐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）优秀学生干部评选条件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1.有较高的思想政治素质，学习刻苦，成绩优秀，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本学年无重修或补考科目，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热心社会工作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2.有较强的组织管理能力和突出的工作成绩。积极主动为同学服务，在同学中有较高的威信。担任过一个学年以上的学生干部（班干部、党团干部、学生会干部、社团干部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助理）切实起骨干带头作用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3.无违规违纪记录。</w:t>
      </w:r>
    </w:p>
    <w:p>
      <w:pPr>
        <w:spacing w:line="570" w:lineRule="exact"/>
        <w:ind w:firstLine="640" w:firstLineChars="200"/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4.同等条件下，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退役复学或入学的学生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优先推荐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Tahoma" w:eastAsia="方正仿宋简体" w:cs="Tahoma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同等条件下，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国家、自治区、学校各类奖学金其中一项者优先推荐。</w:t>
      </w:r>
    </w:p>
    <w:p>
      <w:pPr>
        <w:spacing w:line="570" w:lineRule="exact"/>
        <w:ind w:firstLine="640" w:firstLineChars="200"/>
        <w:rPr>
          <w:rFonts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）优秀寝室长评选条件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宋体" w:eastAsia="方正仿宋简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具有较强的服务意识和管理水平，能很好地平衡宿舍成员关系，宿舍氛围融洽。模范遵守宿舍管理规章制度，认真履行寝室长应有的职责，工作热情、积极、主动，成为老师、宿管员的得力助手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宋体" w:eastAsia="方正仿宋简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所在寝室宿风、纪律、安全和卫生等方面表现良好。能主动督促寝室成员按时上课和就寝，帮助宿舍成员形成良好的时间观念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宋体" w:eastAsia="方正仿宋简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引导寝室成员做好资源节约和寝室卫生，帮助寝室成员养成良好的生活和卫生习惯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宋体" w:eastAsia="方正仿宋简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按公寓管理规定，凡是出现夜不归宿、喝酒、乱拉电线网线、赌博、使用大功率电器等行为者的宿舍，其寝室长不得参与评优活动。</w:t>
      </w:r>
    </w:p>
    <w:p>
      <w:pPr>
        <w:spacing w:line="570" w:lineRule="exact"/>
        <w:ind w:firstLine="640" w:firstLineChars="200"/>
        <w:rPr>
          <w:rFonts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）先进班集体评选条件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1.班委会团结协作，以身作则，密切联系同学和努力服务同学；班级集体成员团结互助，集体荣誉感强，模范遵守《普通高等学校学生管理规定》和《高等学校学生行为准则》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2.具有朝气蓬勃、文明健康的良好班风，班集体积极上进、乐于助人、遵纪守法。具有勤奋、严谨、求实、创新的优良学风，班集体成员呈现出良好的整体素质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3.班集体积极参加学校及党团组织、社会实践和学校组织的公益性活动。在校期间，全班学生无违纪、违法行为，能保持良好的宿舍卫生环境和个人卫生习惯，全体成员积极参加校园文体活动，成绩突出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宋体" w:eastAsia="方正仿宋简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班级各寝室执行宿舍管理规定好。</w:t>
      </w:r>
    </w:p>
    <w:p>
      <w:pPr>
        <w:spacing w:line="570" w:lineRule="exact"/>
        <w:ind w:firstLine="640" w:firstLineChars="200"/>
        <w:rPr>
          <w:rFonts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三、评选比例</w:t>
      </w:r>
    </w:p>
    <w:p>
      <w:pPr>
        <w:spacing w:line="570" w:lineRule="exact"/>
        <w:ind w:firstLine="640" w:firstLineChars="200"/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“三好学生”按照班级人数的5%推荐。</w:t>
      </w:r>
    </w:p>
    <w:p>
      <w:pPr>
        <w:spacing w:line="570" w:lineRule="exact"/>
        <w:ind w:firstLine="640" w:firstLineChars="200"/>
        <w:rPr>
          <w:rFonts w:hint="default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学校“学习标兵”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人数的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5%推荐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）班级优秀学生干部每班推荐1人；团委、学生会、学社联优秀学生干部由团委推荐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助理优秀学生干部由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相关二级学院和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聘用学生助理的部门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推荐，推荐人数的比例为学生干部总数的15%。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（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）先进班集体按全校班级数的10%推荐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由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  <w:lang w:val="en-US" w:eastAsia="zh-CN"/>
        </w:rPr>
        <w:t>学校</w:t>
      </w:r>
      <w:r>
        <w:rPr>
          <w:rFonts w:hint="eastAsia" w:ascii="方正仿宋简体" w:hAnsi="宋体" w:eastAsia="方正仿宋简体"/>
          <w:color w:val="auto"/>
          <w:spacing w:val="0"/>
          <w:sz w:val="32"/>
          <w:szCs w:val="32"/>
        </w:rPr>
        <w:t>统一审核评定。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建筑与环境艺术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学院推荐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个班级；设计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学院推荐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个班级；动画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与传媒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学院推荐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个班级；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人文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教育学院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个班级；美术学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推荐3个班级。</w:t>
      </w:r>
    </w:p>
    <w:p>
      <w:pPr>
        <w:spacing w:line="570" w:lineRule="exact"/>
        <w:ind w:firstLine="640" w:firstLineChars="200"/>
        <w:rPr>
          <w:rFonts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四、评选要求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（一）各二级学院要成立评选工作领导小组，各班要成立评选小组，严格按照本人申请—班级民主评议—各二级学院审查、推荐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学生工作处审核、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—学校审定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等程序，对照评选条件，公开公平公正地进行评选。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（二）要广泛宣传，以评优为契机，提高学生奉献精神和服务意识，促进优良学风、班风建设。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（三）要坚持标准，认真组织评选推荐，宁缺毋滥，确保质量；评选工作必须实事求是，严禁弄虚作假。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（四）要按时报送材料，逾期不予受理。</w:t>
      </w:r>
    </w:p>
    <w:p>
      <w:pPr>
        <w:spacing w:line="570" w:lineRule="exact"/>
        <w:ind w:firstLine="640" w:firstLineChars="200"/>
        <w:rPr>
          <w:rFonts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五、材料报送</w:t>
      </w:r>
    </w:p>
    <w:p>
      <w:pPr>
        <w:spacing w:line="570" w:lineRule="exact"/>
        <w:ind w:firstLine="640" w:firstLineChars="200"/>
        <w:rPr>
          <w:rFonts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（一）报送材料要求</w:t>
      </w:r>
    </w:p>
    <w:p>
      <w:pPr>
        <w:spacing w:line="570" w:lineRule="exact"/>
        <w:ind w:firstLine="640" w:firstLineChars="200"/>
        <w:rPr>
          <w:rFonts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1.《北海艺术设计学院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、优秀学生干部、优秀寝室长推荐登记表》（见附件1）、《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北海艺术设计学院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“先进班集体”推荐表》（见附件2）和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北海艺术设计学院xx学院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2学年 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、优秀学生干部、优秀寝室长、先进班集体推荐名单及统计表》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（见附件3）必须按照附件的样式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，纸张规格统一用A4纸，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完成后以二级学院为单位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上交（签名必须为手写）。</w:t>
      </w:r>
    </w:p>
    <w:p>
      <w:pPr>
        <w:spacing w:line="570" w:lineRule="exact"/>
        <w:ind w:firstLine="640" w:firstLineChars="200"/>
        <w:rPr>
          <w:rFonts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《北海艺术设计学院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、优秀学生干部、优秀寝室长推荐登记表》和《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北海艺术设计学院202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年度“先进班集体”推荐表》中的事迹材料以第三人称方式撰写。</w:t>
      </w:r>
    </w:p>
    <w:p>
      <w:pPr>
        <w:spacing w:line="570" w:lineRule="exact"/>
        <w:ind w:firstLine="640" w:firstLineChars="200"/>
        <w:rPr>
          <w:rFonts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（二）报送方式和时间要求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1.请各二级学院在202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日前完成评选工作，并于5月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日18时前将附件1、2、3的纸质版材料报送至学工处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莫圆圆老师处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，电子版材料发送至邮箱：</w:t>
      </w:r>
      <w:r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  <w:instrText xml:space="preserve"> HYPERLINK "mailto:byxgc2009@163.com。联系人：刘玲花，联系电话：15278911886" </w:instrText>
      </w:r>
      <w:r>
        <w:rPr>
          <w:color w:val="000000" w:themeColor="text1"/>
          <w:spacing w:val="0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byxgc11@qq.com</w:t>
      </w:r>
      <w:r>
        <w:rPr>
          <w:rStyle w:val="6"/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0779-6801211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2.团委、学生会、学社联优秀学生干部推荐材料报学校团委。联系人：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陈文斌</w:t>
      </w:r>
      <w:r>
        <w:rPr>
          <w:rFonts w:hint="eastAsia" w:ascii="方正仿宋简体" w:hAnsi="宋体" w:eastAsia="方正仿宋简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，联系电话：0779-6818022。</w:t>
      </w:r>
    </w:p>
    <w:p>
      <w:pPr>
        <w:spacing w:line="570" w:lineRule="exact"/>
        <w:ind w:firstLine="640" w:firstLineChars="200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left="1918" w:leftChars="304" w:hanging="1280" w:hangingChars="400"/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附件：1.北海艺术设计学院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、优秀学生干部、优秀寝室长推荐登记表</w:t>
      </w:r>
    </w:p>
    <w:p>
      <w:pPr>
        <w:spacing w:line="570" w:lineRule="exact"/>
        <w:ind w:left="1916" w:leftChars="760" w:hanging="320" w:hangingChars="1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简体" w:eastAsia="方正仿宋简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北海艺术设计学院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仿宋简体" w:eastAsia="方正仿宋简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“先进班集体”推荐表</w:t>
      </w:r>
    </w:p>
    <w:p>
      <w:pPr>
        <w:spacing w:line="570" w:lineRule="exact"/>
        <w:ind w:left="1916" w:leftChars="760" w:hanging="320" w:hangingChars="100"/>
        <w:rPr>
          <w:rFonts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北海艺术设计学院xx学院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、优秀学生干部、优秀寝室长、先进班集体推荐名单及统计表</w:t>
      </w:r>
    </w:p>
    <w:p>
      <w:pPr>
        <w:spacing w:line="570" w:lineRule="exact"/>
        <w:ind w:firstLine="720" w:firstLineChars="200"/>
        <w:rPr>
          <w:rFonts w:ascii="方正仿宋简体" w:hAnsi="宋体" w:eastAsia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570" w:lineRule="exact"/>
        <w:jc w:val="righ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北海艺术设计学院    </w:t>
      </w:r>
    </w:p>
    <w:p>
      <w:pPr>
        <w:wordWrap w:val="0"/>
        <w:spacing w:line="570" w:lineRule="exact"/>
        <w:jc w:val="righ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宋体" w:eastAsia="方正仿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方正仿宋简体" w:hAnsi="宋体" w:eastAsia="方正仿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宋体" w:eastAsia="方正仿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宋体" w:eastAsia="方正仿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 </w:t>
      </w:r>
    </w:p>
    <w:p>
      <w:pPr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156" w:afterLines="50" w:line="57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156" w:afterLines="50" w:line="57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北海艺术设计学院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2学年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、优秀学生干部、优秀寝室长</w:t>
      </w:r>
    </w:p>
    <w:p>
      <w:pPr>
        <w:spacing w:after="156" w:afterLines="50" w:line="57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推荐登记表</w:t>
      </w:r>
    </w:p>
    <w:tbl>
      <w:tblPr>
        <w:tblStyle w:val="4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47"/>
        <w:gridCol w:w="920"/>
        <w:gridCol w:w="557"/>
        <w:gridCol w:w="705"/>
        <w:gridCol w:w="853"/>
        <w:gridCol w:w="950"/>
        <w:gridCol w:w="1046"/>
        <w:gridCol w:w="216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  系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所任职务</w:t>
            </w:r>
          </w:p>
        </w:tc>
        <w:tc>
          <w:tcPr>
            <w:tcW w:w="5232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（优干、优寝可不填）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推荐类别（请在括号前打√）： 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（  ）三好学生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学习标兵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（  ）优秀学生干部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（  ）优秀寝室长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在校期间何时获得何种奖励</w:t>
            </w:r>
          </w:p>
        </w:tc>
        <w:tc>
          <w:tcPr>
            <w:tcW w:w="7937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例：1.2019年6月，获2018-2019学年校级“三好学生”称号；</w:t>
            </w:r>
          </w:p>
          <w:p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2.2019年12月，获2018-2019学年国家励志奖学金；</w:t>
            </w:r>
          </w:p>
          <w:p>
            <w:pPr>
              <w:ind w:firstLine="48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3.2019年9月，在****活动/比赛中获一等奖。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事迹材料（500字）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宋体，小四号字，单倍行距。500字以内）</w:t>
            </w: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对照评选条件逐项检查并判断其真实性：</w:t>
            </w:r>
          </w:p>
          <w:p>
            <w:pPr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该生达到1-2两条评选条件</w:t>
            </w:r>
          </w:p>
          <w:p>
            <w:pPr>
              <w:ind w:left="240" w:hanging="240" w:hangingChars="100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上述所获奖学金及荣誉称号情况属实</w:t>
            </w:r>
          </w:p>
          <w:p>
            <w:pPr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该生体育达标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该生无违规违纪记录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该生在校期间未受过纪律处分</w:t>
            </w:r>
          </w:p>
          <w:p>
            <w:pPr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该生无课程补考或重修记录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代表签字：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2520" w:firstLineChars="10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520" w:firstLineChars="10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520" w:firstLineChars="10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520" w:firstLineChars="10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520" w:firstLineChars="10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400" w:firstLineChars="22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5640" w:firstLineChars="23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20" w:firstLineChars="5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20" w:firstLineChars="5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20" w:firstLineChars="5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20" w:firstLineChars="5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20" w:firstLineChars="5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ind w:firstLine="5640" w:firstLineChars="23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20" w:firstLineChars="18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20" w:firstLineChars="18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20" w:firstLineChars="18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ind w:firstLine="5640" w:firstLineChars="23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160" w:firstLineChars="21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ind w:firstLine="5640" w:firstLineChars="23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  月  　日</w:t>
            </w:r>
          </w:p>
        </w:tc>
      </w:tr>
    </w:tbl>
    <w:p>
      <w:pPr>
        <w:ind w:left="630" w:hanging="630" w:hangingChars="300"/>
        <w:rPr>
          <w:rFonts w:ascii="楷体_GB2312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本表正反面打印，一式两份：学生本人档案、学校各一份</w:t>
      </w: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。）</w:t>
      </w:r>
    </w:p>
    <w:p>
      <w:pPr>
        <w:spacing w:after="156" w:afterLines="50" w:line="570" w:lineRule="exact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after="156" w:afterLines="50" w:line="57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北海艺术设计学院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2学年</w:t>
      </w:r>
    </w:p>
    <w:p>
      <w:pPr>
        <w:spacing w:after="156" w:afterLines="50"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“先进班集体”推荐表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980"/>
        <w:gridCol w:w="1080"/>
        <w:gridCol w:w="360"/>
        <w:gridCol w:w="360"/>
        <w:gridCol w:w="108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68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院  系</w:t>
            </w:r>
          </w:p>
        </w:tc>
        <w:tc>
          <w:tcPr>
            <w:tcW w:w="3420" w:type="dxa"/>
            <w:gridSpan w:val="3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班   级</w:t>
            </w:r>
          </w:p>
        </w:tc>
        <w:tc>
          <w:tcPr>
            <w:tcW w:w="2880" w:type="dxa"/>
            <w:gridSpan w:val="2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68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1980" w:type="dxa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1440" w:type="dxa"/>
            <w:gridSpan w:val="2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党员数</w:t>
            </w:r>
          </w:p>
        </w:tc>
        <w:tc>
          <w:tcPr>
            <w:tcW w:w="1800" w:type="dxa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68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1980" w:type="dxa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班  长</w:t>
            </w:r>
          </w:p>
        </w:tc>
        <w:tc>
          <w:tcPr>
            <w:tcW w:w="1440" w:type="dxa"/>
            <w:gridSpan w:val="2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800" w:type="dxa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60" w:type="dxa"/>
            <w:gridSpan w:val="8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460" w:type="dxa"/>
            <w:gridSpan w:val="8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宋体，小四号字，单倍行距。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0字以内）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辅导员推荐理由</w:t>
            </w:r>
          </w:p>
        </w:tc>
        <w:tc>
          <w:tcPr>
            <w:tcW w:w="8460" w:type="dxa"/>
            <w:gridSpan w:val="8"/>
          </w:tcPr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 w:firstLine="5280" w:firstLineChars="2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5520" w:firstLineChars="2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460" w:type="dxa"/>
            <w:gridSpan w:val="8"/>
            <w:vAlign w:val="bottom"/>
          </w:tcPr>
          <w:p>
            <w:pPr>
              <w:ind w:right="480" w:firstLine="4680" w:firstLineChars="19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学工处意见</w:t>
            </w:r>
          </w:p>
        </w:tc>
        <w:tc>
          <w:tcPr>
            <w:tcW w:w="3780" w:type="dxa"/>
            <w:gridSpan w:val="3"/>
          </w:tcPr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915" w:leftChars="912" w:firstLine="2520" w:firstLineChars="105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2022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960" w:type="dxa"/>
            <w:gridSpan w:val="3"/>
          </w:tcPr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40" w:firstLineChars="185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盖章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　月　  日</w:t>
            </w:r>
          </w:p>
        </w:tc>
      </w:tr>
    </w:tbl>
    <w:p>
      <w:pPr>
        <w:spacing w:line="320" w:lineRule="exac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（本表可正反面打印，一式一份）</w:t>
      </w:r>
    </w:p>
    <w:p>
      <w:pPr>
        <w:spacing w:after="156" w:afterLines="50" w:line="570" w:lineRule="exact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北海艺术设计学院xx学院</w:t>
      </w:r>
      <w:r>
        <w:rPr>
          <w:rFonts w:hint="eastAsia" w:ascii="方正小标宋简体" w:eastAsia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2021-</w:t>
      </w:r>
      <w:r>
        <w:rPr>
          <w:rFonts w:hint="eastAsia" w:ascii="方正小标宋简体" w:eastAsia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2学年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“三好学生”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学习标兵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、优秀学生干部、优秀寝室长、先进班集体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推荐名单及统计表</w:t>
      </w:r>
    </w:p>
    <w:p>
      <w:pPr>
        <w:spacing w:line="560" w:lineRule="exact"/>
        <w:rPr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报送学院：      填报人：      联系电话：</w:t>
      </w:r>
    </w:p>
    <w:p>
      <w:pPr>
        <w:spacing w:line="570" w:lineRule="exact"/>
        <w:rPr>
          <w:rFonts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一、“三好学生”名单（共×名）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  三    李  四   （每行限写7个名字）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二、“优秀标兵”名单</w:t>
      </w: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（共×名）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hint="default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  三    李  四   （每行限写7个名字）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、优秀学生干部名单（共×名）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  三    李  四   （每行限写7个名字）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、优秀寝室长名单（共×名）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  三    李  四   （每行限写7个名字）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Cs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、先进班集体（共×个）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XX院XX专业XX班    班主任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    辅导员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textAlignment w:val="auto"/>
        <w:rPr>
          <w:rFonts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XX院XX专业XX班    班主任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    辅导员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简体" w:hAnsi="方正仿宋简体" w:eastAsia="方正仿宋简体" w:cs="方正仿宋简体"/>
          <w:snapToGrid w:val="0"/>
          <w:color w:val="000000" w:themeColor="text1"/>
          <w:spacing w:val="2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</w:t>
      </w:r>
    </w:p>
    <w:p/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ECFFCC-1A73-4EE1-9C84-B2BC4C51D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EDC888-1E29-4D23-B6CA-824112D43C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D90FF1-CC9F-4BFE-B88D-DB62930B7DC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F31F138-EEED-40B8-9A6E-65D9343310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AA69FE-0BF4-48FF-813A-2B76749614F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81023099-B740-41C7-B299-4DBD58BDBB3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573AE846-0A9A-43CE-9188-7F09024887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8" w:fontKey="{3A30B280-D7DB-45A4-82FA-F0C0213DDD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sota_documentID" w:val="8076382106490568705"/>
  </w:docVars>
  <w:rsids>
    <w:rsidRoot w:val="352F59B1"/>
    <w:rsid w:val="00065148"/>
    <w:rsid w:val="00071BFA"/>
    <w:rsid w:val="002C065A"/>
    <w:rsid w:val="008D6F3C"/>
    <w:rsid w:val="03386E9C"/>
    <w:rsid w:val="04310280"/>
    <w:rsid w:val="04FB6BB6"/>
    <w:rsid w:val="061D286A"/>
    <w:rsid w:val="08CE18C5"/>
    <w:rsid w:val="08E41D65"/>
    <w:rsid w:val="120B1FA1"/>
    <w:rsid w:val="133D64C1"/>
    <w:rsid w:val="19093906"/>
    <w:rsid w:val="1A5A2039"/>
    <w:rsid w:val="1BAC64AC"/>
    <w:rsid w:val="1ED4617A"/>
    <w:rsid w:val="265E4AAD"/>
    <w:rsid w:val="286B1703"/>
    <w:rsid w:val="2A922F77"/>
    <w:rsid w:val="2DD34656"/>
    <w:rsid w:val="30F229C1"/>
    <w:rsid w:val="324D6445"/>
    <w:rsid w:val="32AB2B28"/>
    <w:rsid w:val="352F59B1"/>
    <w:rsid w:val="357165DC"/>
    <w:rsid w:val="3DE21989"/>
    <w:rsid w:val="3F7B0734"/>
    <w:rsid w:val="3FC11920"/>
    <w:rsid w:val="42077C4E"/>
    <w:rsid w:val="43563212"/>
    <w:rsid w:val="4D0168EA"/>
    <w:rsid w:val="507718E7"/>
    <w:rsid w:val="52576A5A"/>
    <w:rsid w:val="53F266B1"/>
    <w:rsid w:val="541303D5"/>
    <w:rsid w:val="579F1B92"/>
    <w:rsid w:val="591E7F23"/>
    <w:rsid w:val="59762F6D"/>
    <w:rsid w:val="5AFA409D"/>
    <w:rsid w:val="5D9E01F5"/>
    <w:rsid w:val="5ECE168B"/>
    <w:rsid w:val="62A44F34"/>
    <w:rsid w:val="62CB2E21"/>
    <w:rsid w:val="66707909"/>
    <w:rsid w:val="71241069"/>
    <w:rsid w:val="72AD25D5"/>
    <w:rsid w:val="74661606"/>
    <w:rsid w:val="761E1F89"/>
    <w:rsid w:val="7EFC4519"/>
    <w:rsid w:val="7FE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3341</Words>
  <Characters>3628</Characters>
  <Lines>24</Lines>
  <Paragraphs>6</Paragraphs>
  <TotalTime>10</TotalTime>
  <ScaleCrop>false</ScaleCrop>
  <LinksUpToDate>false</LinksUpToDate>
  <CharactersWithSpaces>3896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2021-04-26T09:43:00Z</dcterms:created>
  <dc:creator>马啸</dc:creator>
  <cp:lastModifiedBy>仁</cp:lastModifiedBy>
  <dcterms:modified xsi:type="dcterms:W3CDTF">2022-10-13T09:15:20Z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907E82A4A83B47ED9D8D4F6CFFC0BB27</vt:lpwstr>
  </property>
  <property fmtid="{D5CDD505-2E9C-101B-9397-08002B2CF9AE}" pid="4" name="KSOSaveFontToCloudKey">
    <vt:lpwstr>285319618_cloud</vt:lpwstr>
  </property>
</Properties>
</file>