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color w:val="FF0000"/>
          <w:spacing w:val="80"/>
          <w:sz w:val="92"/>
          <w:szCs w:val="92"/>
        </w:rPr>
      </w:pPr>
      <w:r>
        <w:rPr>
          <w:rFonts w:hint="eastAsia" w:ascii="方正小标宋简体" w:eastAsia="方正小标宋简体"/>
          <w:b/>
          <w:color w:val="FF0000"/>
          <w:spacing w:val="80"/>
          <w:sz w:val="92"/>
          <w:szCs w:val="92"/>
        </w:rPr>
        <w:t>北海艺术设计学院</w:t>
      </w:r>
    </w:p>
    <w:p>
      <w:pPr>
        <w:jc w:val="center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北艺科研〔2021〕10号</w:t>
      </w:r>
    </w:p>
    <w:p>
      <w:pPr>
        <w:spacing w:line="520" w:lineRule="exact"/>
        <w:rPr>
          <w:rFonts w:hint="eastAsia" w:ascii="方正小标宋简体" w:hAnsi="方正仿宋简体" w:eastAsia="方正小标宋简体"/>
          <w:sz w:val="36"/>
          <w:szCs w:val="36"/>
        </w:rPr>
      </w:pPr>
      <w:r>
        <w:rPr>
          <w:b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27305" t="22860" r="20320" b="247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32pt;z-index:251659264;mso-width-relative:page;mso-height-relative:page;" filled="f" stroked="t" coordsize="21600,21600" o:gfxdata="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bE8bNIA&#10;AAACAQAADwAAAAAAAAABACAAAAAiAAAAZHJzL2Rvd25yZXYueG1sUEsBAhQAFAAAAAgAh07iQNOo&#10;MPPsAQAAtQMAAA4AAAAAAAAAAQAgAAAAIQEAAGRycy9lMm9Eb2MueG1sUEsFBgAAAAAGAAYAWQEA&#10;AH8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关于公布2021年度北海艺术设计学院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课题/项目立项评审结果的通知</w:t>
      </w:r>
    </w:p>
    <w:p>
      <w:pPr>
        <w:spacing w:line="560" w:lineRule="exact"/>
        <w:rPr>
          <w:rFonts w:hint="eastAsia" w:ascii="方正仿宋简体" w:hAnsi="仿宋" w:eastAsia="方正仿宋简体" w:cs="仿宋"/>
          <w:kern w:val="0"/>
          <w:sz w:val="32"/>
          <w:szCs w:val="32"/>
        </w:rPr>
      </w:pPr>
    </w:p>
    <w:p>
      <w:pPr>
        <w:spacing w:line="560" w:lineRule="exact"/>
        <w:rPr>
          <w:rFonts w:hint="eastAsia" w:ascii="方正仿宋简体" w:hAnsi="仿宋" w:eastAsia="方正仿宋简体" w:cs="仿宋"/>
          <w:sz w:val="32"/>
          <w:szCs w:val="32"/>
        </w:rPr>
      </w:pPr>
      <w:r>
        <w:rPr>
          <w:rFonts w:hint="eastAsia" w:ascii="方正仿宋简体" w:hAnsi="仿宋" w:eastAsia="方正仿宋简体" w:cs="仿宋"/>
          <w:kern w:val="0"/>
          <w:sz w:val="32"/>
          <w:szCs w:val="32"/>
        </w:rPr>
        <w:t>学院各部门：</w:t>
      </w:r>
    </w:p>
    <w:p>
      <w:pPr>
        <w:spacing w:line="520" w:lineRule="exact"/>
        <w:rPr>
          <w:rFonts w:hint="eastAsia" w:ascii="方正仿宋简体" w:hAnsi="仿宋" w:eastAsia="方正仿宋简体" w:cs="仿宋"/>
          <w:kern w:val="0"/>
          <w:sz w:val="32"/>
          <w:szCs w:val="32"/>
        </w:rPr>
      </w:pPr>
      <w:r>
        <w:rPr>
          <w:rFonts w:hint="eastAsia" w:ascii="方正仿宋简体" w:hAnsi="仿宋" w:eastAsia="方正仿宋简体" w:cs="仿宋"/>
          <w:kern w:val="0"/>
          <w:sz w:val="32"/>
          <w:szCs w:val="32"/>
        </w:rPr>
        <w:t>根据学院有关文件要求，2021年度北海艺术设计学院课题/项目经个人申报、科研部门审核、学院学术委员会评审，同意唐月申报的“思政教育研究——以《摄影基</w:t>
      </w:r>
      <w:bookmarkStart w:id="0" w:name="_GoBack"/>
      <w:bookmarkEnd w:id="0"/>
      <w:r>
        <w:rPr>
          <w:rFonts w:hint="eastAsia" w:ascii="方正仿宋简体" w:hAnsi="仿宋" w:eastAsia="方正仿宋简体" w:cs="仿宋"/>
          <w:kern w:val="0"/>
          <w:sz w:val="32"/>
          <w:szCs w:val="32"/>
        </w:rPr>
        <w:t>础》课程为例”等</w:t>
      </w:r>
      <w:r>
        <w:rPr>
          <w:rFonts w:hint="eastAsia" w:ascii="方正仿宋简体" w:hAnsi="仿宋" w:eastAsia="方正仿宋简体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方正仿宋简体" w:hAnsi="仿宋" w:eastAsia="方正仿宋简体" w:cs="仿宋"/>
          <w:kern w:val="0"/>
          <w:sz w:val="32"/>
          <w:szCs w:val="32"/>
        </w:rPr>
        <w:t>个课题/项目立项，现予以公布（详情见附件），并将有关事项通知如下：</w:t>
      </w:r>
    </w:p>
    <w:p>
      <w:pPr>
        <w:spacing w:line="560" w:lineRule="exact"/>
        <w:ind w:firstLine="640" w:firstLineChars="200"/>
        <w:rPr>
          <w:rFonts w:hint="eastAsia" w:ascii="方正仿宋简体" w:hAnsi="仿宋" w:eastAsia="方正仿宋简体" w:cs="仿宋"/>
          <w:kern w:val="0"/>
          <w:sz w:val="32"/>
          <w:szCs w:val="32"/>
        </w:rPr>
      </w:pPr>
      <w:r>
        <w:rPr>
          <w:rFonts w:hint="eastAsia" w:ascii="方正仿宋简体" w:hAnsi="仿宋" w:eastAsia="方正仿宋简体" w:cs="仿宋"/>
          <w:kern w:val="0"/>
          <w:sz w:val="32"/>
          <w:szCs w:val="32"/>
        </w:rPr>
        <w:t>一、本年度立项的课题/项目研究周期为2021年 5月至2023年6月。</w:t>
      </w:r>
    </w:p>
    <w:p>
      <w:pPr>
        <w:spacing w:line="560" w:lineRule="exact"/>
        <w:ind w:firstLine="640" w:firstLineChars="200"/>
        <w:rPr>
          <w:rFonts w:hint="eastAsia" w:ascii="方正仿宋简体" w:hAnsi="仿宋" w:eastAsia="方正仿宋简体" w:cs="仿宋"/>
          <w:kern w:val="0"/>
          <w:sz w:val="32"/>
          <w:szCs w:val="32"/>
        </w:rPr>
      </w:pPr>
      <w:r>
        <w:rPr>
          <w:rFonts w:hint="eastAsia" w:ascii="方正仿宋简体" w:hAnsi="仿宋" w:eastAsia="方正仿宋简体" w:cs="仿宋"/>
          <w:kern w:val="0"/>
          <w:sz w:val="32"/>
          <w:szCs w:val="32"/>
        </w:rPr>
        <w:t>二、每个项目结题时至少在国内正式期刊发表2篇研究论文，且标注项目基金来源，如“（）年度北海艺术设计学院课题/项目+《项目名称》+（立项编号）”。</w:t>
      </w:r>
    </w:p>
    <w:p>
      <w:pPr>
        <w:spacing w:line="560" w:lineRule="exact"/>
        <w:ind w:firstLine="640" w:firstLineChars="200"/>
        <w:rPr>
          <w:rFonts w:ascii="方正仿宋简体" w:hAnsi="仿宋" w:eastAsia="方正仿宋简体" w:cs="仿宋"/>
          <w:kern w:val="0"/>
          <w:sz w:val="32"/>
          <w:szCs w:val="32"/>
        </w:rPr>
      </w:pPr>
      <w:r>
        <w:rPr>
          <w:rFonts w:hint="eastAsia" w:ascii="方正仿宋简体" w:hAnsi="仿宋" w:eastAsia="方正仿宋简体" w:cs="仿宋"/>
          <w:kern w:val="0"/>
          <w:sz w:val="32"/>
          <w:szCs w:val="32"/>
        </w:rPr>
        <w:t>三、所有立项项目均严格按照学院有关科研管理制度进行管理，项目负责人和项目组成员必须遵守学院科研管理细则，认真开展研究，恪守学术规范，不弄虚作假，按计划实施，在规定时限内完成研究计划和教学时间，并向科研处申报结题（具体结题要求及时间另行通知）。</w:t>
      </w:r>
    </w:p>
    <w:p>
      <w:pPr>
        <w:spacing w:line="560" w:lineRule="exact"/>
        <w:ind w:left="1600" w:hanging="1600" w:hangingChars="500"/>
        <w:rPr>
          <w:rFonts w:hint="eastAsia" w:ascii="方正仿宋简体" w:hAnsi="仿宋" w:eastAsia="方正仿宋简体" w:cs="仿宋"/>
          <w:kern w:val="0"/>
          <w:sz w:val="32"/>
          <w:szCs w:val="32"/>
        </w:rPr>
      </w:pPr>
      <w:r>
        <w:rPr>
          <w:rFonts w:hint="eastAsia" w:ascii="方正仿宋简体" w:hAnsi="仿宋" w:eastAsia="方正仿宋简体" w:cs="仿宋"/>
          <w:kern w:val="0"/>
          <w:sz w:val="32"/>
          <w:szCs w:val="32"/>
        </w:rPr>
        <w:t xml:space="preserve">    附件：</w:t>
      </w:r>
      <w:r>
        <w:rPr>
          <w:rFonts w:ascii="方正仿宋简体" w:hAnsi="仿宋" w:eastAsia="方正仿宋简体" w:cs="仿宋"/>
          <w:kern w:val="0"/>
          <w:sz w:val="32"/>
          <w:szCs w:val="32"/>
        </w:rPr>
        <w:t>20</w:t>
      </w:r>
      <w:r>
        <w:rPr>
          <w:rFonts w:hint="eastAsia" w:ascii="方正仿宋简体" w:hAnsi="仿宋" w:eastAsia="方正仿宋简体" w:cs="仿宋"/>
          <w:kern w:val="0"/>
          <w:sz w:val="32"/>
          <w:szCs w:val="32"/>
        </w:rPr>
        <w:t>21年度北海艺术设计学院课题/项目立项一览表</w:t>
      </w:r>
    </w:p>
    <w:p>
      <w:pPr>
        <w:spacing w:line="560" w:lineRule="exact"/>
        <w:ind w:left="1600" w:hanging="1600" w:hangingChars="500"/>
        <w:rPr>
          <w:rFonts w:hint="eastAsia" w:ascii="方正仿宋简体" w:hAnsi="仿宋" w:eastAsia="方正仿宋简体" w:cs="仿宋"/>
          <w:kern w:val="0"/>
          <w:sz w:val="32"/>
          <w:szCs w:val="32"/>
        </w:rPr>
      </w:pPr>
    </w:p>
    <w:p>
      <w:pPr>
        <w:spacing w:line="560" w:lineRule="exact"/>
        <w:ind w:left="1600" w:hanging="1050" w:hangingChars="500"/>
        <w:rPr>
          <w:rFonts w:hint="eastAsia" w:ascii="方正仿宋简体" w:hAnsi="仿宋" w:eastAsia="方正仿宋简体" w:cs="仿宋"/>
          <w:kern w:val="0"/>
          <w:sz w:val="32"/>
          <w:szCs w:val="32"/>
        </w:rPr>
      </w:pPr>
      <w:r>
        <w:fldChar w:fldCharType="begin"/>
      </w:r>
      <w:r>
        <w:instrText xml:space="preserve"> HYPERLINK "http://zlgc.scnuzc.cn/uploadfile/2012/0927/20120927023807209.doc" </w:instrText>
      </w:r>
      <w:r>
        <w:fldChar w:fldCharType="separate"/>
      </w:r>
      <w:r>
        <w:fldChar w:fldCharType="end"/>
      </w:r>
    </w:p>
    <w:p>
      <w:pPr>
        <w:spacing w:line="560" w:lineRule="exact"/>
        <w:ind w:left="5440" w:hanging="5440" w:hangingChars="1700"/>
        <w:jc w:val="left"/>
        <w:rPr>
          <w:rFonts w:ascii="方正仿宋简体" w:hAnsi="仿宋" w:eastAsia="方正仿宋简体" w:cs="仿宋"/>
          <w:kern w:val="0"/>
          <w:sz w:val="28"/>
          <w:szCs w:val="28"/>
        </w:rPr>
        <w:sectPr>
          <w:pgSz w:w="11906" w:h="16838"/>
          <w:pgMar w:top="1701" w:right="1588" w:bottom="1701" w:left="1588" w:header="0" w:footer="0" w:gutter="0"/>
          <w:cols w:space="720" w:num="1"/>
          <w:docGrid w:type="lines" w:linePitch="312" w:charSpace="0"/>
        </w:sectPr>
      </w:pPr>
      <w:r>
        <w:rPr>
          <w:rFonts w:hint="eastAsia" w:ascii="方正仿宋简体" w:hAnsi="仿宋" w:eastAsia="方正仿宋简体" w:cs="仿宋"/>
          <w:kern w:val="0"/>
          <w:sz w:val="32"/>
          <w:szCs w:val="32"/>
        </w:rPr>
        <w:t>                          北海艺术设计学院科研处                  2021年10月</w:t>
      </w:r>
      <w:r>
        <w:rPr>
          <w:rFonts w:hint="eastAsia" w:ascii="方正仿宋简体" w:hAnsi="仿宋" w:eastAsia="方正仿宋简体" w:cs="仿宋"/>
          <w:kern w:val="0"/>
          <w:sz w:val="32"/>
          <w:szCs w:val="32"/>
          <w:lang w:val="en-US" w:eastAsia="zh-CN"/>
        </w:rPr>
        <w:t>19</w:t>
      </w:r>
      <w:r>
        <w:rPr>
          <w:rFonts w:hint="eastAsia" w:ascii="方正仿宋简体" w:hAnsi="仿宋" w:eastAsia="方正仿宋简体" w:cs="仿宋"/>
          <w:kern w:val="0"/>
          <w:sz w:val="32"/>
          <w:szCs w:val="32"/>
        </w:rPr>
        <w:t>日</w:t>
      </w:r>
    </w:p>
    <w:p>
      <w:pPr>
        <w:spacing w:line="560" w:lineRule="exact"/>
        <w:jc w:val="left"/>
        <w:rPr>
          <w:rFonts w:hint="eastAsia" w:ascii="方正仿宋简体" w:hAnsi="仿宋" w:eastAsia="方正仿宋简体" w:cs="仿宋"/>
          <w:kern w:val="0"/>
          <w:sz w:val="32"/>
          <w:szCs w:val="28"/>
        </w:rPr>
      </w:pPr>
      <w:r>
        <w:rPr>
          <w:rFonts w:hint="eastAsia" w:ascii="方正仿宋简体" w:hAnsi="仿宋" w:eastAsia="方正仿宋简体" w:cs="仿宋"/>
          <w:kern w:val="0"/>
          <w:sz w:val="32"/>
          <w:szCs w:val="28"/>
        </w:rPr>
        <w:t>附件：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仿宋"/>
          <w:kern w:val="0"/>
          <w:sz w:val="36"/>
          <w:szCs w:val="28"/>
        </w:rPr>
      </w:pPr>
      <w:r>
        <w:rPr>
          <w:rFonts w:hint="eastAsia" w:ascii="方正小标宋简体" w:hAnsi="仿宋" w:eastAsia="方正小标宋简体" w:cs="仿宋"/>
          <w:kern w:val="0"/>
          <w:sz w:val="36"/>
          <w:szCs w:val="28"/>
        </w:rPr>
        <w:t>202</w:t>
      </w:r>
      <w:r>
        <w:rPr>
          <w:rFonts w:hint="eastAsia" w:ascii="方正小标宋简体" w:hAnsi="仿宋" w:eastAsia="方正小标宋简体" w:cs="仿宋"/>
          <w:kern w:val="0"/>
          <w:sz w:val="36"/>
          <w:szCs w:val="28"/>
          <w:lang w:val="en-US" w:eastAsia="zh-CN"/>
        </w:rPr>
        <w:t>1</w:t>
      </w:r>
      <w:r>
        <w:rPr>
          <w:rFonts w:hint="eastAsia" w:ascii="方正小标宋简体" w:hAnsi="仿宋" w:eastAsia="方正小标宋简体" w:cs="仿宋"/>
          <w:kern w:val="0"/>
          <w:sz w:val="36"/>
          <w:szCs w:val="28"/>
        </w:rPr>
        <w:t>年度北海艺术设计学院课题/项目立项一览表</w:t>
      </w:r>
    </w:p>
    <w:tbl>
      <w:tblPr>
        <w:tblStyle w:val="4"/>
        <w:tblpPr w:leftFromText="180" w:rightFromText="180" w:vertAnchor="text" w:horzAnchor="page" w:tblpX="1032" w:tblpY="514"/>
        <w:tblOverlap w:val="never"/>
        <w:tblW w:w="1516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0" w:type="dxa"/>
          <w:bottom w:w="0" w:type="dxa"/>
          <w:right w:w="90" w:type="dxa"/>
        </w:tblCellMar>
      </w:tblPr>
      <w:tblGrid>
        <w:gridCol w:w="710"/>
        <w:gridCol w:w="1559"/>
        <w:gridCol w:w="6804"/>
        <w:gridCol w:w="60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项目编号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项目申请人及项目组成员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01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思政教育研究——以《摄影基础》课程为例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唐月、龚为、鲁明阳、陈越、</w:t>
            </w:r>
            <w:r>
              <w:rPr>
                <w:rFonts w:ascii="宋体" w:hAnsi="宋体" w:cs="宋体"/>
                <w:kern w:val="0"/>
                <w:szCs w:val="21"/>
              </w:rPr>
              <w:t>刘慧颖</w:t>
            </w:r>
            <w:r>
              <w:rPr>
                <w:rFonts w:hint="eastAsia" w:ascii="宋体" w:hAnsi="宋体" w:cs="宋体"/>
                <w:kern w:val="0"/>
                <w:szCs w:val="21"/>
              </w:rPr>
              <w:t>、孔令石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02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产学研背景下广西地域特色符号与坭兴陶创新设计研究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徐志令、朱广舟、曾思铭、赵宇晨、钟少希、宋歌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03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应用型高校线上线下教学改革研究系列《人物角色造型训练和设计》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夏军、陶立阳、刘涛、虞德强、陈思、王钢、刘琴、梁达锦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04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</w:rPr>
              <w:t>绘本设计</w:t>
            </w:r>
            <w:r>
              <w:rPr>
                <w:rFonts w:ascii="宋体" w:hAnsi="宋体" w:cs="宋体"/>
                <w:szCs w:val="21"/>
              </w:rPr>
              <w:t>》</w:t>
            </w:r>
            <w:r>
              <w:rPr>
                <w:rFonts w:hint="eastAsia" w:ascii="宋体" w:hAnsi="宋体" w:cs="宋体"/>
                <w:szCs w:val="21"/>
              </w:rPr>
              <w:t>课程教学内容创新与人才培养研究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张霁、李莹、冯兆丹、刘姮、张梦凡、虞德强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05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地域文化视角下应用型本科院校艺术设计专业教学改革研究与实践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李东瑞、王明森、徐子茵、王文刚、王和俊、周绪文、杨桃蕾、支林、唐李娜、吴晓媚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06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海洋文化</w:t>
            </w:r>
            <w:r>
              <w:rPr>
                <w:rFonts w:hint="eastAsia" w:ascii="宋体" w:hAnsi="宋体" w:cs="宋体"/>
                <w:szCs w:val="21"/>
                <w:lang w:val="zh-CN"/>
              </w:rPr>
              <w:t>背景下北海油画创作发展历程的研究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与实践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刘培培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郭刚</w:t>
            </w:r>
            <w:r>
              <w:rPr>
                <w:rFonts w:hint="eastAsia" w:ascii="宋体" w:hAnsi="宋体"/>
                <w:color w:val="000000"/>
                <w:szCs w:val="21"/>
              </w:rPr>
              <w:t>、韩洋、龚为、肖玺、袁志伟、张湘中、程宣睿、林昌华、王云龙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07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丝路经济背景下广西传统文化艺术的保护与旅游开发研究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邱杰、曲忠坤、韩洋、曲忠成、屈志鑫、曾思铭、薛佳鹏、苏乃从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08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《欣赏绘画》对艺术专业素质培养的设计与研究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黄燕程、杜博、张茹、张海峰、刘航、陶倩、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李林桐、张媛婕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09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应用型本科哲学专业中开设艺术课程的教学研究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蒋辉平、蒙绍荣、陈思、陈言、李林桐、周斌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10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新文科语境下动画项目创作课程改革与探索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陶立阳、王 钢、薛佳鹏、孙永辉、彭 仁、武鹏程、陶莉娜、李宗毅、虞德强、邱纯昕、吴锡红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11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《影视作品创作》课程中思政元素的融入研究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杜博、李四达、彭仁、房焕祁、薛佳鹏、戴永春、韩玮、李承昊、李高昱昊、林思宏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112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艺术类院校专业写生实践教学与思想政治教育融合模式探究 ——以北海艺术设计学院涠洲岛艺术写生实践课为例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胡胜、彭仁、李林平、云 曼、罗秋梅、姜 玮、孙永辉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113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环境设计专业设计类课程“二结合三强化”课程思政实践教学研究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王文刚、王照伟、张筠梓、韦学飞、徐建国、李东瑞、陈 晨、雷 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114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大思政教育背景下公共空间设计课程群构建的理论与实践研究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李果男、张艳、徐子茵、张帆、唐良春、李荣、雷勇、马有泽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115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“设计扶贫”助力“乡村振兴”的《品牌设计》课程群建设研究与实践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李佩、云曼、刘长新、曾竹竹、陈莎、高一心、张志、刘玉、张伟峰、罗茵妮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116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融媒体时代下传统绘画专业数字化教学的改革与实践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唐海、肖玺、陈水清、张广科、金凯婧、李康楠、周毅、龚为、刘斌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117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应用型本科绘画专业课程思政教学改革研究——以北海艺术设计学院为例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龚为、陈建江、肖玺、张湘中、李康楠、袁志伟、段凝、程轩睿、唐海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118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思想政治教育融入高校艺术史论课教学的策略研究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刘静静、申丽花、胡胜、周斌、杨晓红、秦炜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119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应用型本科艺术院校体育课程“体育+社团+专业”教学模式的研究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覃柳芳、武鹏程、韩传杰、廖民松、张文玉、罗敏、包永明、陈秋、高永国、钟和众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78" w:hRule="atLeast"/>
        </w:trPr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</w:rPr>
              <w:t>BYJG202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120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“课程思政”教育模式下“红色形象”融入《角色造型设计》课程的教学改革研究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刘勇生、韩玮、张乐平、虞德强、王苏华、黄燕程、于连三、谭维健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87"/>
    <w:rsid w:val="00342687"/>
    <w:rsid w:val="00682903"/>
    <w:rsid w:val="0071151C"/>
    <w:rsid w:val="00B07D26"/>
    <w:rsid w:val="00D512F7"/>
    <w:rsid w:val="00EF2C51"/>
    <w:rsid w:val="00FE0170"/>
    <w:rsid w:val="08C91D70"/>
    <w:rsid w:val="09496607"/>
    <w:rsid w:val="0A84742A"/>
    <w:rsid w:val="3AF83655"/>
    <w:rsid w:val="450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</Words>
  <Characters>511</Characters>
  <Lines>4</Lines>
  <Paragraphs>1</Paragraphs>
  <TotalTime>13</TotalTime>
  <ScaleCrop>false</ScaleCrop>
  <LinksUpToDate>false</LinksUpToDate>
  <CharactersWithSpaces>599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2021-10-05T08:42:00Z</dcterms:created>
  <dc:creator>Administrator</dc:creator>
  <cp:lastModifiedBy>Administrator</cp:lastModifiedBy>
  <cp:lastPrinted>2021-10-19T01:00:32Z</cp:lastPrinted>
  <dcterms:modified xsi:type="dcterms:W3CDTF">2021-10-19T01:08:58Z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